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B6AF4" w14:textId="602E184D" w:rsidR="008D04A5" w:rsidRPr="001928F2" w:rsidRDefault="00392621" w:rsidP="00623337">
      <w:pPr>
        <w:pStyle w:val="a1"/>
        <w:jc w:val="center"/>
        <w:rPr>
          <w:rFonts w:cs="B Zar"/>
          <w:sz w:val="24"/>
          <w:szCs w:val="24"/>
          <w:rtl/>
        </w:rPr>
      </w:pPr>
      <w:bookmarkStart w:id="0" w:name="_GoBack"/>
      <w:bookmarkEnd w:id="0"/>
      <w:r w:rsidRPr="004B2F9B">
        <w:rPr>
          <w:rFonts w:cs="B Titr"/>
          <w:noProof/>
          <w:color w:val="00B050"/>
          <w:szCs w:val="30"/>
        </w:rPr>
        <w:drawing>
          <wp:anchor distT="0" distB="0" distL="114300" distR="114300" simplePos="0" relativeHeight="251786240" behindDoc="0" locked="0" layoutInCell="1" allowOverlap="1" wp14:anchorId="7AB1BC2A" wp14:editId="0F8C9EF5">
            <wp:simplePos x="0" y="0"/>
            <wp:positionH relativeFrom="column">
              <wp:posOffset>3287394</wp:posOffset>
            </wp:positionH>
            <wp:positionV relativeFrom="paragraph">
              <wp:posOffset>228600</wp:posOffset>
            </wp:positionV>
            <wp:extent cx="2190751" cy="1047750"/>
            <wp:effectExtent l="0" t="0" r="0" b="0"/>
            <wp:wrapNone/>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92784" cy="10487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3337" w:rsidRPr="001928F2">
        <w:rPr>
          <w:rFonts w:cs="B Zar" w:hint="cs"/>
          <w:sz w:val="24"/>
          <w:szCs w:val="24"/>
          <w:rtl/>
        </w:rPr>
        <w:t>به نام خدا</w:t>
      </w:r>
    </w:p>
    <w:p w14:paraId="62C30B80" w14:textId="77777777" w:rsidR="00392621" w:rsidRDefault="00392621" w:rsidP="0012035A">
      <w:pPr>
        <w:pStyle w:val="a1"/>
        <w:jc w:val="center"/>
        <w:rPr>
          <w:rFonts w:cs="B Zar"/>
          <w:sz w:val="56"/>
          <w:rtl/>
        </w:rPr>
      </w:pPr>
      <w:bookmarkStart w:id="1" w:name="_Hlk524693809"/>
      <w:bookmarkEnd w:id="1"/>
      <w:r>
        <w:rPr>
          <w:rFonts w:cs="B Titr" w:hint="cs"/>
          <w:noProof/>
          <w:color w:val="00B050"/>
          <w:szCs w:val="30"/>
          <w:rtl/>
        </w:rPr>
        <w:drawing>
          <wp:anchor distT="0" distB="0" distL="114300" distR="114300" simplePos="0" relativeHeight="251788288" behindDoc="0" locked="0" layoutInCell="1" allowOverlap="1" wp14:anchorId="20BACEAF" wp14:editId="3997D376">
            <wp:simplePos x="0" y="0"/>
            <wp:positionH relativeFrom="margin">
              <wp:posOffset>114300</wp:posOffset>
            </wp:positionH>
            <wp:positionV relativeFrom="paragraph">
              <wp:posOffset>6986</wp:posOffset>
            </wp:positionV>
            <wp:extent cx="1766649" cy="895350"/>
            <wp:effectExtent l="0" t="0" r="5080" b="0"/>
            <wp:wrapNone/>
            <wp:docPr id="30720" name="Picture 30720"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10"/>
                    <a:srcRect/>
                    <a:stretch>
                      <a:fillRect/>
                    </a:stretch>
                  </pic:blipFill>
                  <pic:spPr bwMode="auto">
                    <a:xfrm>
                      <a:off x="0" y="0"/>
                      <a:ext cx="1769141" cy="8966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9D06D0" w14:textId="77777777" w:rsidR="00392621" w:rsidRDefault="00392621" w:rsidP="0012035A">
      <w:pPr>
        <w:pStyle w:val="a1"/>
        <w:jc w:val="center"/>
        <w:rPr>
          <w:rFonts w:cs="B Zar"/>
          <w:sz w:val="56"/>
          <w:rtl/>
        </w:rPr>
      </w:pPr>
    </w:p>
    <w:p w14:paraId="761B472E" w14:textId="77777777" w:rsidR="00392621" w:rsidRDefault="00392621" w:rsidP="0012035A">
      <w:pPr>
        <w:pStyle w:val="a1"/>
        <w:jc w:val="center"/>
        <w:rPr>
          <w:rFonts w:cs="B Zar"/>
          <w:sz w:val="56"/>
          <w:rtl/>
        </w:rPr>
      </w:pPr>
    </w:p>
    <w:p w14:paraId="0F86A607" w14:textId="77777777" w:rsidR="00392621" w:rsidRDefault="00392621" w:rsidP="0012035A">
      <w:pPr>
        <w:pStyle w:val="a1"/>
        <w:jc w:val="center"/>
        <w:rPr>
          <w:rFonts w:cs="B Zar"/>
          <w:sz w:val="56"/>
          <w:rtl/>
        </w:rPr>
      </w:pPr>
    </w:p>
    <w:p w14:paraId="3B9C06D4" w14:textId="77777777" w:rsidR="00392621" w:rsidRDefault="00392621" w:rsidP="0012035A">
      <w:pPr>
        <w:pStyle w:val="a1"/>
        <w:jc w:val="center"/>
        <w:rPr>
          <w:rFonts w:cs="B Zar"/>
          <w:sz w:val="56"/>
          <w:rtl/>
        </w:rPr>
      </w:pPr>
    </w:p>
    <w:p w14:paraId="6BBEB3E7" w14:textId="77777777" w:rsidR="00392621" w:rsidRDefault="00392621" w:rsidP="0012035A">
      <w:pPr>
        <w:pStyle w:val="a1"/>
        <w:jc w:val="center"/>
        <w:rPr>
          <w:rFonts w:cs="B Zar"/>
          <w:sz w:val="56"/>
          <w:rtl/>
        </w:rPr>
      </w:pPr>
    </w:p>
    <w:p w14:paraId="0E088A4D" w14:textId="77777777" w:rsidR="00392621" w:rsidRDefault="00392621" w:rsidP="0012035A">
      <w:pPr>
        <w:pStyle w:val="a1"/>
        <w:jc w:val="center"/>
        <w:rPr>
          <w:rFonts w:cs="B Zar"/>
          <w:sz w:val="56"/>
          <w:rtl/>
        </w:rPr>
      </w:pPr>
    </w:p>
    <w:p w14:paraId="29E0578D" w14:textId="77777777" w:rsidR="00AB56DB" w:rsidRDefault="007D37A4" w:rsidP="00A20761">
      <w:pPr>
        <w:pStyle w:val="a1"/>
        <w:jc w:val="center"/>
        <w:rPr>
          <w:rFonts w:cs="B Zar"/>
          <w:sz w:val="56"/>
          <w:rtl/>
        </w:rPr>
      </w:pPr>
      <w:r>
        <w:rPr>
          <w:rFonts w:cs="B Zar" w:hint="cs"/>
          <w:sz w:val="56"/>
          <w:rtl/>
        </w:rPr>
        <w:t>ضوابط رتبه</w:t>
      </w:r>
      <w:r>
        <w:rPr>
          <w:rFonts w:cs="B Zar"/>
          <w:sz w:val="56"/>
          <w:rtl/>
        </w:rPr>
        <w:softHyphen/>
      </w:r>
      <w:r>
        <w:rPr>
          <w:rFonts w:cs="B Zar" w:hint="cs"/>
          <w:sz w:val="56"/>
          <w:rtl/>
        </w:rPr>
        <w:t>بندی م</w:t>
      </w:r>
      <w:r w:rsidR="006A1E76">
        <w:rPr>
          <w:rFonts w:cs="B Zar"/>
          <w:sz w:val="56"/>
          <w:rtl/>
        </w:rPr>
        <w:t>رکز</w:t>
      </w:r>
      <w:r w:rsidR="005A2C76">
        <w:rPr>
          <w:rFonts w:cs="B Zar" w:hint="cs"/>
          <w:sz w:val="56"/>
          <w:rtl/>
        </w:rPr>
        <w:t xml:space="preserve"> </w:t>
      </w:r>
      <w:r w:rsidR="006A1E76">
        <w:rPr>
          <w:rFonts w:cs="B Zar"/>
          <w:sz w:val="56"/>
          <w:rtl/>
        </w:rPr>
        <w:t>داده</w:t>
      </w:r>
    </w:p>
    <w:p w14:paraId="6BE916E8" w14:textId="77777777" w:rsidR="00AB56DB" w:rsidRDefault="00AB56DB" w:rsidP="00A20761">
      <w:pPr>
        <w:pStyle w:val="a1"/>
        <w:jc w:val="center"/>
        <w:rPr>
          <w:rFonts w:cs="B Zar"/>
          <w:sz w:val="56"/>
          <w:rtl/>
        </w:rPr>
      </w:pPr>
    </w:p>
    <w:p w14:paraId="78AE564E" w14:textId="3AC6C071" w:rsidR="00545975" w:rsidRDefault="00AB56DB" w:rsidP="00A20761">
      <w:pPr>
        <w:pStyle w:val="a1"/>
        <w:jc w:val="center"/>
        <w:rPr>
          <w:rFonts w:cs="B Zar"/>
          <w:sz w:val="56"/>
          <w:rtl/>
        </w:rPr>
      </w:pPr>
      <w:r w:rsidRPr="00AA167C">
        <w:rPr>
          <w:rFonts w:cs="B Zar" w:hint="cs"/>
          <w:color w:val="FF0000"/>
          <w:sz w:val="28"/>
          <w:szCs w:val="28"/>
          <w:rtl/>
        </w:rPr>
        <w:t>(اين مستند بايد به امضاء صاحبان مجاز و ممهور به مهر شرکت متقاضي برسد.)</w:t>
      </w:r>
      <w:r>
        <w:rPr>
          <w:rFonts w:cs="B Zar" w:hint="cs"/>
          <w:sz w:val="48"/>
          <w:szCs w:val="48"/>
          <w:rtl/>
        </w:rPr>
        <w:t xml:space="preserve"> </w:t>
      </w:r>
      <w:r w:rsidR="00C90360">
        <w:rPr>
          <w:rFonts w:cs="B Zar" w:hint="cs"/>
          <w:sz w:val="56"/>
          <w:rtl/>
        </w:rPr>
        <w:t xml:space="preserve"> </w:t>
      </w:r>
    </w:p>
    <w:p w14:paraId="5331E03A" w14:textId="7B33C9C9" w:rsidR="00392621" w:rsidRDefault="00392621" w:rsidP="0012035A">
      <w:pPr>
        <w:pStyle w:val="a1"/>
        <w:jc w:val="center"/>
        <w:rPr>
          <w:rFonts w:cs="B Zar"/>
          <w:sz w:val="56"/>
          <w:rtl/>
        </w:rPr>
      </w:pPr>
    </w:p>
    <w:p w14:paraId="0CD1195C" w14:textId="4CC6A348" w:rsidR="00F87E8B" w:rsidRDefault="00F87E8B" w:rsidP="0012035A">
      <w:pPr>
        <w:pStyle w:val="a1"/>
        <w:jc w:val="center"/>
        <w:rPr>
          <w:rFonts w:cs="B Zar"/>
          <w:sz w:val="56"/>
          <w:rtl/>
        </w:rPr>
      </w:pPr>
    </w:p>
    <w:p w14:paraId="7B72D838" w14:textId="77777777" w:rsidR="00F87E8B" w:rsidRDefault="00F87E8B" w:rsidP="0012035A">
      <w:pPr>
        <w:pStyle w:val="a1"/>
        <w:jc w:val="center"/>
        <w:rPr>
          <w:rFonts w:cs="B Zar"/>
          <w:sz w:val="56"/>
          <w:rtl/>
        </w:rPr>
      </w:pPr>
    </w:p>
    <w:p w14:paraId="3B73EE82" w14:textId="77777777" w:rsidR="00392621" w:rsidRPr="00551951" w:rsidRDefault="00392621" w:rsidP="0012035A">
      <w:pPr>
        <w:pStyle w:val="a1"/>
        <w:jc w:val="center"/>
        <w:rPr>
          <w:rFonts w:cs="B Zar"/>
          <w:sz w:val="56"/>
          <w:rtl/>
        </w:rPr>
      </w:pPr>
    </w:p>
    <w:p w14:paraId="6991B81B" w14:textId="77777777" w:rsidR="00385AF9" w:rsidRDefault="00385AF9" w:rsidP="00B52112">
      <w:pPr>
        <w:pStyle w:val="a0"/>
        <w:rPr>
          <w:rtl/>
        </w:rPr>
      </w:pPr>
    </w:p>
    <w:p w14:paraId="73F35069" w14:textId="77777777" w:rsidR="00D84B70" w:rsidRDefault="00D84B70" w:rsidP="00D44D50">
      <w:pPr>
        <w:pStyle w:val="a7"/>
      </w:pPr>
    </w:p>
    <w:p w14:paraId="5860C5E7" w14:textId="77777777" w:rsidR="00392621" w:rsidRDefault="00392621" w:rsidP="003505A3">
      <w:pPr>
        <w:pStyle w:val="BodyText"/>
        <w:rPr>
          <w:rtl/>
        </w:rPr>
      </w:pPr>
    </w:p>
    <w:p w14:paraId="39EA2795" w14:textId="76BE40C4" w:rsidR="00B47D08" w:rsidRDefault="005B10A0" w:rsidP="00AB56DB">
      <w:pPr>
        <w:pStyle w:val="a5"/>
        <w:sectPr w:rsidR="00B47D08" w:rsidSect="00BB57BF">
          <w:headerReference w:type="even" r:id="rId11"/>
          <w:headerReference w:type="default" r:id="rId12"/>
          <w:footerReference w:type="even" r:id="rId13"/>
          <w:footerReference w:type="default" r:id="rId14"/>
          <w:headerReference w:type="first" r:id="rId15"/>
          <w:footerReference w:type="first" r:id="rId16"/>
          <w:pgSz w:w="11909" w:h="16834" w:code="9"/>
          <w:pgMar w:top="1440" w:right="2160" w:bottom="1440" w:left="1440" w:header="720" w:footer="720" w:gutter="0"/>
          <w:cols w:space="708"/>
          <w:bidi/>
          <w:rtlGutter/>
          <w:docGrid w:linePitch="360"/>
        </w:sectPr>
      </w:pPr>
      <w:r w:rsidRPr="005D67DD">
        <w:rPr>
          <w:sz w:val="28"/>
          <w:szCs w:val="28"/>
          <w:rtl/>
        </w:rPr>
        <w:lastRenderedPageBreak/>
        <w:br w:type="page"/>
      </w:r>
    </w:p>
    <w:p w14:paraId="7264C70C" w14:textId="2BE01C02" w:rsidR="00F50190" w:rsidRPr="000F64CE" w:rsidRDefault="00F50190" w:rsidP="000F64CE">
      <w:pPr>
        <w:pStyle w:val="1"/>
        <w:rPr>
          <w:rtl/>
        </w:rPr>
      </w:pPr>
      <w:r w:rsidRPr="000F64CE">
        <w:rPr>
          <w:rFonts w:hint="eastAsia"/>
          <w:rtl/>
        </w:rPr>
        <w:lastRenderedPageBreak/>
        <w:t>مقدمه</w:t>
      </w:r>
    </w:p>
    <w:p w14:paraId="2994F34F" w14:textId="77777777" w:rsidR="00634849" w:rsidRPr="00634849" w:rsidRDefault="00634849" w:rsidP="00634849">
      <w:pPr>
        <w:pStyle w:val="a6"/>
        <w:spacing w:before="0" w:line="240" w:lineRule="auto"/>
        <w:rPr>
          <w:rFonts w:cs="B Mitra"/>
          <w:sz w:val="28"/>
          <w:szCs w:val="28"/>
          <w:rtl/>
        </w:rPr>
      </w:pPr>
      <w:r w:rsidRPr="00634849">
        <w:rPr>
          <w:rFonts w:cs="B Mitra" w:hint="cs"/>
          <w:sz w:val="28"/>
          <w:szCs w:val="28"/>
          <w:rtl/>
        </w:rPr>
        <w:t>بمنظور تحقق اهداف مندرج در اسناد بالادستي جهت ساماندهي مراکز داده عمومي</w:t>
      </w:r>
      <w:r w:rsidRPr="00634849">
        <w:rPr>
          <w:rFonts w:cs="B Mitra"/>
          <w:sz w:val="28"/>
          <w:szCs w:val="28"/>
        </w:rPr>
        <w:t xml:space="preserve"> </w:t>
      </w:r>
      <w:r w:rsidRPr="00634849">
        <w:rPr>
          <w:rFonts w:cs="B Mitra" w:hint="cs"/>
          <w:sz w:val="28"/>
          <w:szCs w:val="28"/>
          <w:rtl/>
        </w:rPr>
        <w:t xml:space="preserve">و به استناد مفاد مندرج در اساسنامه سازمان و همچنین در راستای تکاليف مندرج در </w:t>
      </w:r>
      <w:r w:rsidRPr="00634849">
        <w:rPr>
          <w:rFonts w:cs="B Mitra"/>
          <w:sz w:val="28"/>
          <w:szCs w:val="28"/>
          <w:rtl/>
        </w:rPr>
        <w:t>مصوبه</w:t>
      </w:r>
      <w:r w:rsidRPr="00634849">
        <w:rPr>
          <w:rFonts w:cs="B Mitra" w:hint="cs"/>
          <w:sz w:val="28"/>
          <w:szCs w:val="28"/>
          <w:rtl/>
        </w:rPr>
        <w:t xml:space="preserve"> شماره 3 جلسه</w:t>
      </w:r>
      <w:r w:rsidRPr="00634849">
        <w:rPr>
          <w:rFonts w:cs="B Mitra"/>
          <w:sz w:val="28"/>
          <w:szCs w:val="28"/>
          <w:rtl/>
        </w:rPr>
        <w:t xml:space="preserve"> 247 کم</w:t>
      </w:r>
      <w:r w:rsidRPr="00634849">
        <w:rPr>
          <w:rFonts w:cs="B Mitra" w:hint="cs"/>
          <w:sz w:val="28"/>
          <w:szCs w:val="28"/>
          <w:rtl/>
        </w:rPr>
        <w:t>ی</w:t>
      </w:r>
      <w:r w:rsidRPr="00634849">
        <w:rPr>
          <w:rFonts w:cs="B Mitra" w:hint="eastAsia"/>
          <w:sz w:val="28"/>
          <w:szCs w:val="28"/>
          <w:rtl/>
        </w:rPr>
        <w:t>س</w:t>
      </w:r>
      <w:r w:rsidRPr="00634849">
        <w:rPr>
          <w:rFonts w:cs="B Mitra" w:hint="cs"/>
          <w:sz w:val="28"/>
          <w:szCs w:val="28"/>
          <w:rtl/>
        </w:rPr>
        <w:t>ی</w:t>
      </w:r>
      <w:r w:rsidRPr="00634849">
        <w:rPr>
          <w:rFonts w:cs="B Mitra" w:hint="eastAsia"/>
          <w:sz w:val="28"/>
          <w:szCs w:val="28"/>
          <w:rtl/>
        </w:rPr>
        <w:t>ون</w:t>
      </w:r>
      <w:r w:rsidRPr="00634849">
        <w:rPr>
          <w:rFonts w:cs="B Mitra"/>
          <w:sz w:val="28"/>
          <w:szCs w:val="28"/>
          <w:rtl/>
        </w:rPr>
        <w:t xml:space="preserve"> تنظ</w:t>
      </w:r>
      <w:r w:rsidRPr="00634849">
        <w:rPr>
          <w:rFonts w:cs="B Mitra" w:hint="cs"/>
          <w:sz w:val="28"/>
          <w:szCs w:val="28"/>
          <w:rtl/>
        </w:rPr>
        <w:t>ی</w:t>
      </w:r>
      <w:r w:rsidRPr="00634849">
        <w:rPr>
          <w:rFonts w:cs="B Mitra" w:hint="eastAsia"/>
          <w:sz w:val="28"/>
          <w:szCs w:val="28"/>
          <w:rtl/>
        </w:rPr>
        <w:t>م</w:t>
      </w:r>
      <w:r w:rsidRPr="00634849">
        <w:rPr>
          <w:rFonts w:cs="B Mitra"/>
          <w:sz w:val="28"/>
          <w:szCs w:val="28"/>
          <w:rtl/>
        </w:rPr>
        <w:t xml:space="preserve"> </w:t>
      </w:r>
      <w:r w:rsidRPr="00634849">
        <w:rPr>
          <w:rFonts w:cs="B Mitra" w:hint="eastAsia"/>
          <w:sz w:val="28"/>
          <w:szCs w:val="28"/>
          <w:rtl/>
        </w:rPr>
        <w:t>مقررات</w:t>
      </w:r>
      <w:r w:rsidRPr="00634849">
        <w:rPr>
          <w:rFonts w:cs="B Mitra"/>
          <w:sz w:val="28"/>
          <w:szCs w:val="28"/>
          <w:rtl/>
        </w:rPr>
        <w:t xml:space="preserve"> </w:t>
      </w:r>
      <w:r w:rsidRPr="00634849">
        <w:rPr>
          <w:rFonts w:cs="B Mitra" w:hint="eastAsia"/>
          <w:sz w:val="28"/>
          <w:szCs w:val="28"/>
          <w:rtl/>
        </w:rPr>
        <w:t>ارتباطات</w:t>
      </w:r>
      <w:r w:rsidRPr="00634849">
        <w:rPr>
          <w:rFonts w:cs="B Mitra" w:hint="cs"/>
          <w:sz w:val="28"/>
          <w:szCs w:val="28"/>
          <w:rtl/>
        </w:rPr>
        <w:t xml:space="preserve"> در تاريخ 9/7/1395 و به منظور سهولت در مقایسه مراکز داده فعال در کشور و آگاهی یافتن از توان فنی و اجرایی آنها، صدور گواهينامه رتبه</w:t>
      </w:r>
      <w:r w:rsidRPr="00634849">
        <w:rPr>
          <w:rFonts w:cs="B Mitra"/>
          <w:sz w:val="28"/>
          <w:szCs w:val="28"/>
          <w:rtl/>
        </w:rPr>
        <w:softHyphen/>
      </w:r>
      <w:r w:rsidRPr="00634849">
        <w:rPr>
          <w:rFonts w:cs="B Mitra" w:hint="cs"/>
          <w:sz w:val="28"/>
          <w:szCs w:val="28"/>
          <w:rtl/>
        </w:rPr>
        <w:t xml:space="preserve">بندی ارائه دهندگان خدمات مراکز داده توسط سازمان فناوری اطلاعات ايران در دستورکار قرار دارد. </w:t>
      </w:r>
    </w:p>
    <w:p w14:paraId="06A3D69B" w14:textId="05BBD005" w:rsidR="00634849" w:rsidRPr="00634849" w:rsidRDefault="00634849" w:rsidP="00634849">
      <w:pPr>
        <w:pStyle w:val="a6"/>
        <w:spacing w:before="0" w:line="240" w:lineRule="auto"/>
        <w:rPr>
          <w:rFonts w:cs="B Mitra"/>
          <w:sz w:val="28"/>
          <w:szCs w:val="28"/>
          <w:rtl/>
        </w:rPr>
      </w:pPr>
      <w:r w:rsidRPr="00634849">
        <w:rPr>
          <w:rFonts w:cs="B Mitra" w:hint="cs"/>
          <w:sz w:val="28"/>
          <w:szCs w:val="28"/>
          <w:rtl/>
        </w:rPr>
        <w:t>براساس فراخوان مربوط، شرکت</w:t>
      </w:r>
      <w:r w:rsidRPr="00634849">
        <w:rPr>
          <w:rFonts w:cs="B Mitra"/>
          <w:sz w:val="28"/>
          <w:szCs w:val="28"/>
          <w:rtl/>
        </w:rPr>
        <w:softHyphen/>
      </w:r>
      <w:r w:rsidRPr="00634849">
        <w:rPr>
          <w:rFonts w:cs="B Mitra" w:hint="cs"/>
          <w:sz w:val="28"/>
          <w:szCs w:val="28"/>
          <w:rtl/>
        </w:rPr>
        <w:t>های حقوقي غيردولتي (خصوصي و تعاوني) دارای مرکز داده بعنوان ارائه کنندگان خدمات مراکز داده، ملزم به شرکت در فراخوان مي</w:t>
      </w:r>
      <w:r w:rsidRPr="00634849">
        <w:rPr>
          <w:rFonts w:cs="B Mitra"/>
          <w:sz w:val="28"/>
          <w:szCs w:val="28"/>
          <w:rtl/>
        </w:rPr>
        <w:softHyphen/>
      </w:r>
      <w:r w:rsidRPr="00634849">
        <w:rPr>
          <w:rFonts w:cs="B Mitra" w:hint="cs"/>
          <w:sz w:val="28"/>
          <w:szCs w:val="28"/>
          <w:rtl/>
        </w:rPr>
        <w:t>باشند تا حسب شرايط و الزامات اعلام شده مورد رتبه</w:t>
      </w:r>
      <w:r w:rsidRPr="00634849">
        <w:rPr>
          <w:rFonts w:cs="B Mitra"/>
          <w:sz w:val="28"/>
          <w:szCs w:val="28"/>
          <w:rtl/>
        </w:rPr>
        <w:softHyphen/>
      </w:r>
      <w:r w:rsidRPr="00634849">
        <w:rPr>
          <w:rFonts w:cs="B Mitra" w:hint="cs"/>
          <w:sz w:val="28"/>
          <w:szCs w:val="28"/>
          <w:rtl/>
        </w:rPr>
        <w:t xml:space="preserve">بندی قرار گيرند. </w:t>
      </w:r>
    </w:p>
    <w:p w14:paraId="3DEB4ADD" w14:textId="77777777" w:rsidR="00634849" w:rsidRPr="000F64CE" w:rsidRDefault="00634849" w:rsidP="00D2192B">
      <w:pPr>
        <w:pStyle w:val="a6"/>
        <w:spacing w:before="0" w:line="240" w:lineRule="auto"/>
        <w:rPr>
          <w:rFonts w:cs="B Mitra"/>
          <w:sz w:val="28"/>
          <w:szCs w:val="28"/>
          <w:rtl/>
        </w:rPr>
      </w:pPr>
    </w:p>
    <w:p w14:paraId="69815168" w14:textId="37EA35DD" w:rsidR="00F50190" w:rsidRPr="002D7854" w:rsidRDefault="00F50190" w:rsidP="000F64CE">
      <w:pPr>
        <w:pStyle w:val="1"/>
        <w:rPr>
          <w:rtl/>
        </w:rPr>
      </w:pPr>
      <w:r w:rsidRPr="002D7854">
        <w:rPr>
          <w:rFonts w:hint="eastAsia"/>
          <w:rtl/>
        </w:rPr>
        <w:lastRenderedPageBreak/>
        <w:t>اهداف</w:t>
      </w:r>
      <w:r w:rsidRPr="002D7854">
        <w:rPr>
          <w:rtl/>
        </w:rPr>
        <w:t xml:space="preserve"> </w:t>
      </w:r>
    </w:p>
    <w:p w14:paraId="2EA19A8E" w14:textId="227787D2" w:rsidR="004F4898" w:rsidRDefault="008943AA" w:rsidP="00D2192B">
      <w:pPr>
        <w:pStyle w:val="a6"/>
        <w:spacing w:before="0" w:line="240" w:lineRule="auto"/>
        <w:rPr>
          <w:rFonts w:cs="B Mitra"/>
          <w:sz w:val="28"/>
          <w:szCs w:val="28"/>
          <w:rtl/>
        </w:rPr>
      </w:pPr>
      <w:r w:rsidRPr="000F64CE">
        <w:rPr>
          <w:rFonts w:cs="B Mitra" w:hint="cs"/>
          <w:sz w:val="28"/>
          <w:szCs w:val="28"/>
          <w:rtl/>
        </w:rPr>
        <w:t xml:space="preserve">هدف از تدوین این مستند، </w:t>
      </w:r>
      <w:r w:rsidR="007D37A4">
        <w:rPr>
          <w:rFonts w:cs="B Mitra" w:hint="cs"/>
          <w:sz w:val="28"/>
          <w:szCs w:val="28"/>
          <w:rtl/>
        </w:rPr>
        <w:t xml:space="preserve">تبيين نحوه </w:t>
      </w:r>
      <w:r w:rsidR="007D37A4" w:rsidRPr="000F64CE">
        <w:rPr>
          <w:rFonts w:cs="B Mitra" w:hint="cs"/>
          <w:sz w:val="28"/>
          <w:szCs w:val="28"/>
          <w:rtl/>
        </w:rPr>
        <w:t>رتبه</w:t>
      </w:r>
      <w:r w:rsidR="007D37A4" w:rsidRPr="000F64CE">
        <w:rPr>
          <w:rFonts w:cs="B Mitra"/>
          <w:sz w:val="28"/>
          <w:szCs w:val="28"/>
          <w:rtl/>
        </w:rPr>
        <w:softHyphen/>
      </w:r>
      <w:r w:rsidR="007D37A4" w:rsidRPr="000F64CE">
        <w:rPr>
          <w:rFonts w:cs="B Mitra" w:hint="cs"/>
          <w:sz w:val="28"/>
          <w:szCs w:val="28"/>
          <w:rtl/>
        </w:rPr>
        <w:t>بندی</w:t>
      </w:r>
      <w:r w:rsidR="007D37A4">
        <w:rPr>
          <w:rFonts w:cs="B Mitra" w:hint="cs"/>
          <w:sz w:val="28"/>
          <w:szCs w:val="28"/>
          <w:rtl/>
        </w:rPr>
        <w:t xml:space="preserve"> </w:t>
      </w:r>
      <w:r w:rsidR="007B0ED8" w:rsidRPr="000F64CE">
        <w:rPr>
          <w:rFonts w:cs="B Mitra" w:hint="cs"/>
          <w:sz w:val="28"/>
          <w:szCs w:val="28"/>
          <w:rtl/>
        </w:rPr>
        <w:t>مرکز داده</w:t>
      </w:r>
      <w:r w:rsidR="007D37A4">
        <w:rPr>
          <w:rFonts w:cs="B Mitra" w:hint="cs"/>
          <w:sz w:val="28"/>
          <w:szCs w:val="28"/>
          <w:rtl/>
        </w:rPr>
        <w:t xml:space="preserve"> متقاضي از طريق شرکت در فراخوان مي</w:t>
      </w:r>
      <w:r w:rsidR="007D37A4">
        <w:rPr>
          <w:rFonts w:cs="B Mitra"/>
          <w:sz w:val="28"/>
          <w:szCs w:val="28"/>
          <w:rtl/>
        </w:rPr>
        <w:softHyphen/>
      </w:r>
      <w:r w:rsidR="007D37A4">
        <w:rPr>
          <w:rFonts w:cs="B Mitra" w:hint="cs"/>
          <w:sz w:val="28"/>
          <w:szCs w:val="28"/>
          <w:rtl/>
        </w:rPr>
        <w:t>باشد تا از اين طريق ضمن شناسايي مراکز و خدمات قابل ارائه آنها، بررسي انطباق شرايط و الزامات اعلام شده در فراخوان و بويژه پيوست</w:t>
      </w:r>
      <w:r w:rsidR="007D37A4">
        <w:rPr>
          <w:rFonts w:cs="B Mitra"/>
          <w:sz w:val="28"/>
          <w:szCs w:val="28"/>
          <w:rtl/>
        </w:rPr>
        <w:softHyphen/>
      </w:r>
      <w:r w:rsidR="007D37A4">
        <w:rPr>
          <w:rFonts w:cs="B Mitra" w:hint="cs"/>
          <w:sz w:val="28"/>
          <w:szCs w:val="28"/>
          <w:rtl/>
        </w:rPr>
        <w:t xml:space="preserve">های مربوط که در راستای </w:t>
      </w:r>
      <w:r w:rsidR="007D37A4" w:rsidRPr="000F64CE">
        <w:rPr>
          <w:rFonts w:cs="B Mitra" w:hint="cs"/>
          <w:sz w:val="28"/>
          <w:szCs w:val="28"/>
          <w:rtl/>
        </w:rPr>
        <w:t xml:space="preserve">حصول اطمينان از </w:t>
      </w:r>
      <w:r w:rsidR="00D2192B">
        <w:rPr>
          <w:rFonts w:cs="B Mitra" w:hint="cs"/>
          <w:sz w:val="28"/>
          <w:szCs w:val="28"/>
          <w:rtl/>
        </w:rPr>
        <w:t xml:space="preserve">مصرف بهينه </w:t>
      </w:r>
      <w:r w:rsidR="007D37A4" w:rsidRPr="000F64CE">
        <w:rPr>
          <w:rFonts w:cs="B Mitra" w:hint="cs"/>
          <w:sz w:val="28"/>
          <w:szCs w:val="28"/>
          <w:rtl/>
        </w:rPr>
        <w:t>منابع و ظرفيت</w:t>
      </w:r>
      <w:r w:rsidR="007D37A4" w:rsidRPr="000F64CE">
        <w:rPr>
          <w:rFonts w:cs="B Mitra"/>
          <w:sz w:val="28"/>
          <w:szCs w:val="28"/>
          <w:rtl/>
        </w:rPr>
        <w:softHyphen/>
      </w:r>
      <w:r w:rsidR="007D37A4" w:rsidRPr="000F64CE">
        <w:rPr>
          <w:rFonts w:cs="B Mitra" w:hint="cs"/>
          <w:sz w:val="28"/>
          <w:szCs w:val="28"/>
          <w:rtl/>
        </w:rPr>
        <w:t>های کشور، ايجاد مراکز داده منطبق با نيازهای توسعه</w:t>
      </w:r>
      <w:r w:rsidR="007D37A4" w:rsidRPr="000F64CE">
        <w:rPr>
          <w:rFonts w:cs="B Mitra"/>
          <w:sz w:val="28"/>
          <w:szCs w:val="28"/>
          <w:rtl/>
        </w:rPr>
        <w:softHyphen/>
      </w:r>
      <w:r w:rsidR="007D37A4" w:rsidRPr="000F64CE">
        <w:rPr>
          <w:rFonts w:cs="B Mitra" w:hint="cs"/>
          <w:sz w:val="28"/>
          <w:szCs w:val="28"/>
          <w:rtl/>
        </w:rPr>
        <w:t>ای کشور و رقابت</w:t>
      </w:r>
      <w:r w:rsidR="007D37A4" w:rsidRPr="000F64CE">
        <w:rPr>
          <w:rFonts w:cs="B Mitra"/>
          <w:sz w:val="28"/>
          <w:szCs w:val="28"/>
          <w:rtl/>
        </w:rPr>
        <w:softHyphen/>
      </w:r>
      <w:r w:rsidR="007D37A4" w:rsidRPr="000F64CE">
        <w:rPr>
          <w:rFonts w:cs="B Mitra" w:hint="cs"/>
          <w:sz w:val="28"/>
          <w:szCs w:val="28"/>
          <w:rtl/>
        </w:rPr>
        <w:t>پذير با نمونه</w:t>
      </w:r>
      <w:r w:rsidR="007D37A4" w:rsidRPr="000F64CE">
        <w:rPr>
          <w:rFonts w:cs="B Mitra"/>
          <w:sz w:val="28"/>
          <w:szCs w:val="28"/>
          <w:rtl/>
        </w:rPr>
        <w:softHyphen/>
      </w:r>
      <w:r w:rsidR="007D37A4" w:rsidRPr="000F64CE">
        <w:rPr>
          <w:rFonts w:cs="B Mitra" w:hint="cs"/>
          <w:sz w:val="28"/>
          <w:szCs w:val="28"/>
          <w:rtl/>
        </w:rPr>
        <w:t>های مشابه بين</w:t>
      </w:r>
      <w:r w:rsidR="007D37A4" w:rsidRPr="000F64CE">
        <w:rPr>
          <w:rFonts w:cs="B Mitra"/>
          <w:sz w:val="28"/>
          <w:szCs w:val="28"/>
          <w:rtl/>
        </w:rPr>
        <w:softHyphen/>
      </w:r>
      <w:r w:rsidR="007D37A4" w:rsidRPr="000F64CE">
        <w:rPr>
          <w:rFonts w:cs="B Mitra" w:hint="cs"/>
          <w:sz w:val="28"/>
          <w:szCs w:val="28"/>
          <w:rtl/>
        </w:rPr>
        <w:t>المللي</w:t>
      </w:r>
      <w:r w:rsidR="00D2192B">
        <w:rPr>
          <w:rFonts w:cs="B Mitra" w:hint="cs"/>
          <w:sz w:val="28"/>
          <w:szCs w:val="28"/>
          <w:rtl/>
        </w:rPr>
        <w:t xml:space="preserve"> و</w:t>
      </w:r>
      <w:r w:rsidR="007D37A4" w:rsidRPr="000F64CE">
        <w:rPr>
          <w:rFonts w:cs="B Mitra" w:hint="cs"/>
          <w:sz w:val="28"/>
          <w:szCs w:val="28"/>
          <w:rtl/>
        </w:rPr>
        <w:t xml:space="preserve"> </w:t>
      </w:r>
      <w:r w:rsidR="00D2192B">
        <w:rPr>
          <w:rFonts w:cs="B Mitra" w:hint="cs"/>
          <w:sz w:val="28"/>
          <w:szCs w:val="28"/>
          <w:rtl/>
        </w:rPr>
        <w:t xml:space="preserve">ارائه </w:t>
      </w:r>
      <w:r w:rsidR="007D37A4" w:rsidRPr="000F64CE">
        <w:rPr>
          <w:rFonts w:cs="B Mitra" w:hint="cs"/>
          <w:sz w:val="28"/>
          <w:szCs w:val="28"/>
          <w:rtl/>
        </w:rPr>
        <w:t xml:space="preserve">خدمات </w:t>
      </w:r>
      <w:r w:rsidR="00D2192B">
        <w:rPr>
          <w:rFonts w:cs="B Mitra" w:hint="cs"/>
          <w:sz w:val="28"/>
          <w:szCs w:val="28"/>
          <w:rtl/>
        </w:rPr>
        <w:t xml:space="preserve">اين مراکز </w:t>
      </w:r>
      <w:r w:rsidR="007D37A4" w:rsidRPr="000F64CE">
        <w:rPr>
          <w:rFonts w:cs="B Mitra" w:hint="cs"/>
          <w:sz w:val="28"/>
          <w:szCs w:val="28"/>
          <w:rtl/>
        </w:rPr>
        <w:t>بصورت روزآمد، امن، باکيفيت و منطبق با استانداردهای بين</w:t>
      </w:r>
      <w:r w:rsidR="007D37A4" w:rsidRPr="000F64CE">
        <w:rPr>
          <w:rFonts w:cs="B Mitra"/>
          <w:sz w:val="28"/>
          <w:szCs w:val="28"/>
          <w:rtl/>
        </w:rPr>
        <w:softHyphen/>
      </w:r>
      <w:r w:rsidR="00D2192B">
        <w:rPr>
          <w:rFonts w:cs="B Mitra" w:hint="cs"/>
          <w:sz w:val="28"/>
          <w:szCs w:val="28"/>
          <w:rtl/>
        </w:rPr>
        <w:t>المللي</w:t>
      </w:r>
      <w:r w:rsidR="007D37A4" w:rsidRPr="000F64CE">
        <w:rPr>
          <w:rFonts w:cs="B Mitra" w:hint="cs"/>
          <w:sz w:val="28"/>
          <w:szCs w:val="28"/>
          <w:rtl/>
        </w:rPr>
        <w:t xml:space="preserve"> </w:t>
      </w:r>
      <w:r w:rsidR="007D37A4">
        <w:rPr>
          <w:rFonts w:cs="B Mitra" w:hint="cs"/>
          <w:sz w:val="28"/>
          <w:szCs w:val="28"/>
          <w:rtl/>
        </w:rPr>
        <w:t xml:space="preserve">تدوين شده است، </w:t>
      </w:r>
      <w:r w:rsidR="004F4898">
        <w:rPr>
          <w:rFonts w:cs="B Mitra" w:hint="cs"/>
          <w:sz w:val="28"/>
          <w:szCs w:val="28"/>
          <w:rtl/>
        </w:rPr>
        <w:t xml:space="preserve">صورت پذيرد. </w:t>
      </w:r>
    </w:p>
    <w:p w14:paraId="108EC9B5" w14:textId="208668D5" w:rsidR="00D2192B" w:rsidRDefault="00D2192B" w:rsidP="00D2192B">
      <w:pPr>
        <w:pStyle w:val="a6"/>
        <w:spacing w:before="0" w:line="240" w:lineRule="auto"/>
        <w:rPr>
          <w:rFonts w:cs="B Mitra"/>
          <w:sz w:val="28"/>
          <w:szCs w:val="28"/>
          <w:rtl/>
        </w:rPr>
      </w:pPr>
    </w:p>
    <w:p w14:paraId="67E93E5E" w14:textId="77777777" w:rsidR="004F4898" w:rsidRDefault="004F4898" w:rsidP="000F64CE">
      <w:pPr>
        <w:pStyle w:val="a6"/>
        <w:spacing w:before="0" w:line="240" w:lineRule="auto"/>
        <w:rPr>
          <w:rFonts w:cs="B Mitra"/>
          <w:sz w:val="28"/>
          <w:szCs w:val="28"/>
          <w:rtl/>
        </w:rPr>
      </w:pPr>
    </w:p>
    <w:p w14:paraId="3A6F2258" w14:textId="7A0A84AC" w:rsidR="009E0445" w:rsidRDefault="009E0445" w:rsidP="000F64CE">
      <w:pPr>
        <w:pStyle w:val="a6"/>
        <w:spacing w:before="0" w:line="240" w:lineRule="auto"/>
        <w:rPr>
          <w:rFonts w:cs="B Mitra"/>
          <w:sz w:val="28"/>
          <w:szCs w:val="28"/>
          <w:rtl/>
        </w:rPr>
      </w:pPr>
      <w:r w:rsidRPr="000F64CE">
        <w:rPr>
          <w:rFonts w:cs="B Mitra" w:hint="cs"/>
          <w:sz w:val="28"/>
          <w:szCs w:val="28"/>
          <w:rtl/>
        </w:rPr>
        <w:t xml:space="preserve"> </w:t>
      </w:r>
    </w:p>
    <w:p w14:paraId="078F9AEB" w14:textId="7F8CC6BB" w:rsidR="007D37A4" w:rsidRPr="000F64CE" w:rsidRDefault="007D37A4" w:rsidP="000F64CE">
      <w:pPr>
        <w:pStyle w:val="a6"/>
        <w:spacing w:before="0" w:line="240" w:lineRule="auto"/>
        <w:rPr>
          <w:rFonts w:cs="B Mitra"/>
          <w:sz w:val="28"/>
          <w:szCs w:val="28"/>
          <w:rtl/>
        </w:rPr>
      </w:pPr>
    </w:p>
    <w:p w14:paraId="1882CEAA" w14:textId="2241359E" w:rsidR="000F64CE" w:rsidRPr="00826466" w:rsidRDefault="00783B10" w:rsidP="000F64CE">
      <w:pPr>
        <w:pStyle w:val="1"/>
        <w:rPr>
          <w:rtl/>
        </w:rPr>
      </w:pPr>
      <w:r>
        <w:rPr>
          <w:rFonts w:hint="cs"/>
          <w:rtl/>
        </w:rPr>
        <w:lastRenderedPageBreak/>
        <w:t>روند مميزی</w:t>
      </w:r>
      <w:r w:rsidR="000F64CE" w:rsidRPr="00826466">
        <w:rPr>
          <w:rtl/>
        </w:rPr>
        <w:t xml:space="preserve"> </w:t>
      </w:r>
    </w:p>
    <w:p w14:paraId="1AD977E6" w14:textId="4481F8F0" w:rsidR="00634849" w:rsidRPr="00783B10" w:rsidRDefault="00634849" w:rsidP="00634849">
      <w:pPr>
        <w:pStyle w:val="a6"/>
        <w:spacing w:before="0" w:line="240" w:lineRule="auto"/>
        <w:rPr>
          <w:rFonts w:cs="B Mitra"/>
          <w:sz w:val="28"/>
          <w:szCs w:val="28"/>
          <w:rtl/>
        </w:rPr>
      </w:pPr>
      <w:r w:rsidRPr="00634849">
        <w:rPr>
          <w:rFonts w:cs="B Mitra" w:hint="cs"/>
          <w:sz w:val="28"/>
          <w:szCs w:val="28"/>
          <w:rtl/>
        </w:rPr>
        <w:t>علاوه بر اهميت فراهم ساختن شرایط فیزیکی و  اجزای تشکیل دهنده یک مرکز داده بعنوان گام</w:t>
      </w:r>
      <w:r w:rsidRPr="00634849">
        <w:rPr>
          <w:rFonts w:cs="B Mitra"/>
          <w:sz w:val="28"/>
          <w:szCs w:val="28"/>
          <w:rtl/>
        </w:rPr>
        <w:softHyphen/>
      </w:r>
      <w:r w:rsidRPr="00634849">
        <w:rPr>
          <w:rFonts w:cs="B Mitra" w:hint="cs"/>
          <w:sz w:val="28"/>
          <w:szCs w:val="28"/>
          <w:rtl/>
        </w:rPr>
        <w:t>های اولیه ايجاد مرکز، ساير موارد مشتمل بر معماری، نحوه چیدمان، زیرساخت</w:t>
      </w:r>
      <w:r w:rsidRPr="00634849">
        <w:rPr>
          <w:rFonts w:cs="B Mitra"/>
          <w:sz w:val="28"/>
          <w:szCs w:val="28"/>
          <w:rtl/>
        </w:rPr>
        <w:softHyphen/>
      </w:r>
      <w:r w:rsidRPr="00634849">
        <w:rPr>
          <w:rFonts w:cs="B Mitra" w:hint="cs"/>
          <w:sz w:val="28"/>
          <w:szCs w:val="28"/>
          <w:rtl/>
        </w:rPr>
        <w:t>ها و تجهیزات لازم جهت بهره</w:t>
      </w:r>
      <w:r w:rsidRPr="00634849">
        <w:rPr>
          <w:rFonts w:cs="B Mitra"/>
          <w:sz w:val="28"/>
          <w:szCs w:val="28"/>
          <w:rtl/>
        </w:rPr>
        <w:softHyphen/>
      </w:r>
      <w:r w:rsidRPr="00634849">
        <w:rPr>
          <w:rFonts w:cs="B Mitra" w:hint="cs"/>
          <w:sz w:val="28"/>
          <w:szCs w:val="28"/>
          <w:rtl/>
        </w:rPr>
        <w:t>برداری مناسب از خدمات و تامین شرایط بهینه محیطی مورد نیاز مرکز، نيز از اهمیت فوق</w:t>
      </w:r>
      <w:r w:rsidRPr="00634849">
        <w:rPr>
          <w:rFonts w:cs="B Mitra"/>
          <w:sz w:val="28"/>
          <w:szCs w:val="28"/>
          <w:rtl/>
        </w:rPr>
        <w:softHyphen/>
      </w:r>
      <w:r w:rsidRPr="00634849">
        <w:rPr>
          <w:rFonts w:cs="B Mitra" w:hint="cs"/>
          <w:sz w:val="28"/>
          <w:szCs w:val="28"/>
          <w:rtl/>
        </w:rPr>
        <w:t>العاده برخوردار است. لذا مراحل زیست چرخ مرکز داده، مبنای اصلی برای تعیین روندهای مربوط به ممیزی، ارزیابی و رتبه‌بندی مرکز داده است. این زیست چرخ شامل هشت فرآیند اصلی زیر خواهد بود که کلیه روندهای اجرایی مميزی براساس مراحل زير توسط نهادهای ارائه دهنده خدمات مميزی صورت مي</w:t>
      </w:r>
      <w:r w:rsidRPr="00634849">
        <w:rPr>
          <w:rFonts w:cs="B Mitra"/>
          <w:sz w:val="28"/>
          <w:szCs w:val="28"/>
          <w:rtl/>
        </w:rPr>
        <w:softHyphen/>
      </w:r>
      <w:r w:rsidRPr="00634849">
        <w:rPr>
          <w:rFonts w:cs="B Mitra" w:hint="cs"/>
          <w:sz w:val="28"/>
          <w:szCs w:val="28"/>
          <w:rtl/>
        </w:rPr>
        <w:t>پذيرد</w:t>
      </w:r>
      <w:r>
        <w:rPr>
          <w:rFonts w:cs="B Mitra" w:hint="cs"/>
          <w:sz w:val="28"/>
          <w:szCs w:val="28"/>
          <w:rtl/>
        </w:rPr>
        <w:t>.</w:t>
      </w:r>
      <w:r w:rsidRPr="00783B10">
        <w:rPr>
          <w:rFonts w:cs="B Mitra" w:hint="cs"/>
          <w:sz w:val="28"/>
          <w:szCs w:val="28"/>
          <w:rtl/>
        </w:rPr>
        <w:t xml:space="preserve"> </w:t>
      </w:r>
    </w:p>
    <w:p w14:paraId="27D7BF7A" w14:textId="77777777" w:rsidR="00634849" w:rsidRPr="00783B10" w:rsidRDefault="00634849" w:rsidP="000C4971">
      <w:pPr>
        <w:pStyle w:val="a6"/>
        <w:spacing w:before="0" w:line="240" w:lineRule="auto"/>
        <w:rPr>
          <w:rFonts w:cs="B Mitra"/>
          <w:sz w:val="28"/>
          <w:szCs w:val="28"/>
          <w:rtl/>
        </w:rPr>
      </w:pPr>
    </w:p>
    <w:p w14:paraId="086AAF40" w14:textId="77777777" w:rsidR="00783B10" w:rsidRPr="000269D8" w:rsidRDefault="00783B10" w:rsidP="00783B10">
      <w:pPr>
        <w:pStyle w:val="a"/>
        <w:rPr>
          <w:rFonts w:cs="B Mitra"/>
          <w:sz w:val="22"/>
          <w:szCs w:val="28"/>
        </w:rPr>
      </w:pPr>
      <w:r w:rsidRPr="000269D8">
        <w:rPr>
          <w:rFonts w:cs="B Mitra" w:hint="eastAsia"/>
          <w:sz w:val="22"/>
          <w:szCs w:val="28"/>
          <w:rtl/>
        </w:rPr>
        <w:t>مکان‌یابی</w:t>
      </w:r>
    </w:p>
    <w:p w14:paraId="7FD1EB82" w14:textId="77777777" w:rsidR="00783B10" w:rsidRPr="000269D8" w:rsidRDefault="00783B10" w:rsidP="00783B10">
      <w:pPr>
        <w:pStyle w:val="a"/>
        <w:rPr>
          <w:rFonts w:cs="B Mitra"/>
          <w:sz w:val="22"/>
          <w:szCs w:val="28"/>
        </w:rPr>
      </w:pPr>
      <w:r w:rsidRPr="000269D8">
        <w:rPr>
          <w:rFonts w:cs="B Mitra" w:hint="eastAsia"/>
          <w:sz w:val="22"/>
          <w:szCs w:val="28"/>
          <w:rtl/>
        </w:rPr>
        <w:t>طراح</w:t>
      </w:r>
      <w:r w:rsidRPr="000269D8">
        <w:rPr>
          <w:rFonts w:cs="B Mitra" w:hint="cs"/>
          <w:sz w:val="22"/>
          <w:szCs w:val="28"/>
          <w:rtl/>
        </w:rPr>
        <w:t>ی</w:t>
      </w:r>
    </w:p>
    <w:p w14:paraId="3344E273" w14:textId="77777777" w:rsidR="00783B10" w:rsidRPr="000269D8" w:rsidRDefault="00783B10" w:rsidP="00783B10">
      <w:pPr>
        <w:pStyle w:val="a"/>
        <w:rPr>
          <w:rFonts w:cs="B Mitra"/>
          <w:sz w:val="22"/>
          <w:szCs w:val="28"/>
        </w:rPr>
      </w:pPr>
      <w:r w:rsidRPr="000269D8">
        <w:rPr>
          <w:rFonts w:cs="B Mitra" w:hint="eastAsia"/>
          <w:sz w:val="22"/>
          <w:szCs w:val="28"/>
          <w:rtl/>
        </w:rPr>
        <w:t>ساخت</w:t>
      </w:r>
    </w:p>
    <w:p w14:paraId="74B011F1" w14:textId="77777777" w:rsidR="00783B10" w:rsidRPr="000269D8" w:rsidRDefault="00783B10" w:rsidP="00783B10">
      <w:pPr>
        <w:pStyle w:val="a"/>
        <w:rPr>
          <w:rFonts w:cs="B Mitra"/>
          <w:sz w:val="22"/>
          <w:szCs w:val="28"/>
        </w:rPr>
      </w:pPr>
      <w:r w:rsidRPr="000269D8">
        <w:rPr>
          <w:rFonts w:cs="B Mitra" w:hint="eastAsia"/>
          <w:sz w:val="22"/>
          <w:szCs w:val="28"/>
          <w:rtl/>
        </w:rPr>
        <w:t>راه</w:t>
      </w:r>
      <w:r w:rsidRPr="000269D8">
        <w:rPr>
          <w:rFonts w:cs="B Mitra" w:hint="cs"/>
          <w:sz w:val="22"/>
          <w:szCs w:val="28"/>
          <w:rtl/>
        </w:rPr>
        <w:t>‏</w:t>
      </w:r>
      <w:r w:rsidRPr="000269D8">
        <w:rPr>
          <w:rFonts w:cs="B Mitra" w:hint="eastAsia"/>
          <w:sz w:val="22"/>
          <w:szCs w:val="28"/>
          <w:rtl/>
        </w:rPr>
        <w:t>انداز</w:t>
      </w:r>
      <w:r w:rsidRPr="000269D8">
        <w:rPr>
          <w:rFonts w:cs="B Mitra" w:hint="cs"/>
          <w:sz w:val="22"/>
          <w:szCs w:val="28"/>
          <w:rtl/>
        </w:rPr>
        <w:t>ی</w:t>
      </w:r>
    </w:p>
    <w:p w14:paraId="21AD4549" w14:textId="77777777" w:rsidR="00783B10" w:rsidRPr="000269D8" w:rsidRDefault="00783B10" w:rsidP="00783B10">
      <w:pPr>
        <w:pStyle w:val="a"/>
        <w:rPr>
          <w:rFonts w:cs="B Mitra"/>
          <w:sz w:val="22"/>
          <w:szCs w:val="28"/>
        </w:rPr>
      </w:pPr>
      <w:r w:rsidRPr="000269D8">
        <w:rPr>
          <w:rFonts w:cs="B Mitra" w:hint="eastAsia"/>
          <w:sz w:val="22"/>
          <w:szCs w:val="28"/>
          <w:rtl/>
        </w:rPr>
        <w:t>بهره‌برداری</w:t>
      </w:r>
    </w:p>
    <w:p w14:paraId="0F47C961" w14:textId="77777777" w:rsidR="00783B10" w:rsidRPr="000269D8" w:rsidRDefault="00783B10" w:rsidP="00783B10">
      <w:pPr>
        <w:pStyle w:val="a"/>
        <w:rPr>
          <w:rFonts w:cs="B Mitra"/>
          <w:sz w:val="22"/>
          <w:szCs w:val="28"/>
        </w:rPr>
      </w:pPr>
      <w:r w:rsidRPr="000269D8">
        <w:rPr>
          <w:rFonts w:cs="B Mitra" w:hint="eastAsia"/>
          <w:sz w:val="22"/>
          <w:szCs w:val="28"/>
          <w:rtl/>
        </w:rPr>
        <w:t>بهینه‌سازی</w:t>
      </w:r>
      <w:r w:rsidRPr="000269D8">
        <w:rPr>
          <w:rFonts w:cs="B Mitra"/>
          <w:sz w:val="22"/>
          <w:szCs w:val="28"/>
          <w:rtl/>
        </w:rPr>
        <w:t xml:space="preserve"> </w:t>
      </w:r>
    </w:p>
    <w:p w14:paraId="50054922" w14:textId="5CD7B203" w:rsidR="00783B10" w:rsidRPr="000269D8" w:rsidRDefault="00783B10" w:rsidP="00C608C2">
      <w:pPr>
        <w:pStyle w:val="a"/>
        <w:rPr>
          <w:rFonts w:cs="B Mitra"/>
          <w:sz w:val="22"/>
          <w:szCs w:val="28"/>
        </w:rPr>
      </w:pPr>
      <w:r w:rsidRPr="000269D8">
        <w:rPr>
          <w:rFonts w:cs="B Mitra" w:hint="eastAsia"/>
          <w:sz w:val="22"/>
          <w:szCs w:val="28"/>
          <w:rtl/>
        </w:rPr>
        <w:t>مدرن</w:t>
      </w:r>
      <w:r w:rsidR="00C608C2">
        <w:rPr>
          <w:rFonts w:cs="B Mitra"/>
          <w:sz w:val="22"/>
          <w:szCs w:val="28"/>
          <w:rtl/>
        </w:rPr>
        <w:softHyphen/>
      </w:r>
      <w:r w:rsidRPr="000269D8">
        <w:rPr>
          <w:rFonts w:cs="B Mitra" w:hint="eastAsia"/>
          <w:sz w:val="22"/>
          <w:szCs w:val="28"/>
          <w:rtl/>
        </w:rPr>
        <w:t>ساز</w:t>
      </w:r>
      <w:r w:rsidRPr="000269D8">
        <w:rPr>
          <w:rFonts w:cs="B Mitra" w:hint="cs"/>
          <w:sz w:val="22"/>
          <w:szCs w:val="28"/>
          <w:rtl/>
        </w:rPr>
        <w:t xml:space="preserve">ی </w:t>
      </w:r>
    </w:p>
    <w:p w14:paraId="75D36E59" w14:textId="3C05823A" w:rsidR="00783B10" w:rsidRPr="000269D8" w:rsidRDefault="00783B10" w:rsidP="00783B10">
      <w:pPr>
        <w:pStyle w:val="a"/>
        <w:rPr>
          <w:rFonts w:cs="B Mitra"/>
          <w:sz w:val="22"/>
          <w:szCs w:val="28"/>
        </w:rPr>
      </w:pPr>
      <w:r w:rsidRPr="000269D8">
        <w:rPr>
          <w:rFonts w:cs="B Mitra" w:hint="eastAsia"/>
          <w:sz w:val="22"/>
          <w:szCs w:val="28"/>
          <w:rtl/>
        </w:rPr>
        <w:t>مهاجرت</w:t>
      </w:r>
      <w:r w:rsidRPr="000269D8">
        <w:rPr>
          <w:rFonts w:cs="B Mitra"/>
          <w:sz w:val="22"/>
          <w:szCs w:val="28"/>
          <w:rtl/>
        </w:rPr>
        <w:t xml:space="preserve"> </w:t>
      </w:r>
      <w:r w:rsidRPr="000269D8">
        <w:rPr>
          <w:rFonts w:cs="B Mitra" w:hint="eastAsia"/>
          <w:sz w:val="22"/>
          <w:szCs w:val="28"/>
          <w:rtl/>
        </w:rPr>
        <w:t>و</w:t>
      </w:r>
      <w:r w:rsidRPr="000269D8">
        <w:rPr>
          <w:rFonts w:cs="B Mitra"/>
          <w:sz w:val="22"/>
          <w:szCs w:val="28"/>
          <w:rtl/>
        </w:rPr>
        <w:t xml:space="preserve"> </w:t>
      </w:r>
      <w:r w:rsidRPr="000269D8">
        <w:rPr>
          <w:rFonts w:cs="B Mitra" w:hint="eastAsia"/>
          <w:sz w:val="22"/>
          <w:szCs w:val="28"/>
          <w:rtl/>
        </w:rPr>
        <w:t>بازنشستگ</w:t>
      </w:r>
      <w:r w:rsidRPr="000269D8">
        <w:rPr>
          <w:rFonts w:cs="B Mitra" w:hint="cs"/>
          <w:sz w:val="22"/>
          <w:szCs w:val="28"/>
          <w:rtl/>
        </w:rPr>
        <w:t>ی</w:t>
      </w:r>
      <w:r w:rsidRPr="000269D8">
        <w:rPr>
          <w:rFonts w:cs="B Mitra"/>
          <w:sz w:val="22"/>
          <w:szCs w:val="28"/>
          <w:rtl/>
        </w:rPr>
        <w:t xml:space="preserve"> </w:t>
      </w:r>
    </w:p>
    <w:p w14:paraId="6DAC2BA5" w14:textId="03748661" w:rsidR="00C529E2" w:rsidRDefault="00C529E2" w:rsidP="00C529E2">
      <w:pPr>
        <w:pStyle w:val="1"/>
        <w:rPr>
          <w:rtl/>
        </w:rPr>
      </w:pPr>
      <w:r w:rsidRPr="0025282E">
        <w:rPr>
          <w:rFonts w:hint="cs"/>
          <w:rtl/>
        </w:rPr>
        <w:lastRenderedPageBreak/>
        <w:t>استانداردهای مرجع</w:t>
      </w:r>
      <w:r w:rsidR="00634849">
        <w:rPr>
          <w:rFonts w:hint="cs"/>
          <w:rtl/>
        </w:rPr>
        <w:t xml:space="preserve"> جهت مميزی</w:t>
      </w:r>
      <w:r w:rsidRPr="0025282E">
        <w:rPr>
          <w:rFonts w:hint="cs"/>
          <w:rtl/>
        </w:rPr>
        <w:t xml:space="preserve"> </w:t>
      </w:r>
    </w:p>
    <w:p w14:paraId="2853EBFD" w14:textId="68C1290F" w:rsidR="00634849" w:rsidRPr="00785A23" w:rsidRDefault="00785A23" w:rsidP="00946EB4">
      <w:pPr>
        <w:pStyle w:val="a6"/>
        <w:spacing w:before="0" w:line="240" w:lineRule="auto"/>
        <w:rPr>
          <w:rFonts w:cs="B Mitra"/>
          <w:sz w:val="28"/>
          <w:szCs w:val="28"/>
          <w:rtl/>
        </w:rPr>
      </w:pPr>
      <w:r w:rsidRPr="00785A23">
        <w:rPr>
          <w:rFonts w:cs="B Mitra" w:hint="cs"/>
          <w:sz w:val="28"/>
          <w:szCs w:val="28"/>
          <w:rtl/>
        </w:rPr>
        <w:t xml:space="preserve">ضروری است </w:t>
      </w:r>
      <w:r w:rsidR="00634849" w:rsidRPr="00785A23">
        <w:rPr>
          <w:rFonts w:cs="B Mitra" w:hint="cs"/>
          <w:sz w:val="28"/>
          <w:szCs w:val="28"/>
          <w:rtl/>
        </w:rPr>
        <w:t>متقاضیان به منظور مقیاس گذاری به موارد ذیل به ویژه به استانداردها توجه وافر و دقت لازم به عمل آورند تا اقدامات بر پایه الگوهای استاندارد ساماندهی شود.</w:t>
      </w:r>
      <w:r w:rsidRPr="00785A23">
        <w:rPr>
          <w:rFonts w:cs="B Mitra" w:hint="cs"/>
          <w:sz w:val="28"/>
          <w:szCs w:val="28"/>
          <w:rtl/>
        </w:rPr>
        <w:t xml:space="preserve"> </w:t>
      </w:r>
      <w:r w:rsidR="00634849" w:rsidRPr="00785A23">
        <w:rPr>
          <w:rFonts w:cs="B Mitra" w:hint="cs"/>
          <w:sz w:val="28"/>
          <w:szCs w:val="28"/>
          <w:rtl/>
        </w:rPr>
        <w:t>رتبه</w:t>
      </w:r>
      <w:r w:rsidR="00634849" w:rsidRPr="00785A23">
        <w:rPr>
          <w:rFonts w:cs="B Mitra"/>
          <w:sz w:val="28"/>
          <w:szCs w:val="28"/>
          <w:rtl/>
        </w:rPr>
        <w:softHyphen/>
      </w:r>
      <w:r w:rsidR="00634849" w:rsidRPr="00785A23">
        <w:rPr>
          <w:rFonts w:cs="B Mitra" w:hint="cs"/>
          <w:sz w:val="28"/>
          <w:szCs w:val="28"/>
          <w:rtl/>
        </w:rPr>
        <w:t>بندی مرکز داده براساس شاخص</w:t>
      </w:r>
      <w:r w:rsidR="00634849" w:rsidRPr="00785A23">
        <w:rPr>
          <w:rFonts w:cs="B Mitra"/>
          <w:sz w:val="28"/>
          <w:szCs w:val="28"/>
          <w:rtl/>
        </w:rPr>
        <w:softHyphen/>
      </w:r>
      <w:r w:rsidR="00634849" w:rsidRPr="00785A23">
        <w:rPr>
          <w:rFonts w:cs="B Mitra" w:hint="cs"/>
          <w:sz w:val="28"/>
          <w:szCs w:val="28"/>
          <w:rtl/>
        </w:rPr>
        <w:t>های ارزيابي و نسخه</w:t>
      </w:r>
      <w:r w:rsidR="00634849" w:rsidRPr="00785A23">
        <w:rPr>
          <w:rFonts w:cs="B Mitra"/>
          <w:sz w:val="28"/>
          <w:szCs w:val="28"/>
          <w:rtl/>
        </w:rPr>
        <w:softHyphen/>
      </w:r>
      <w:r w:rsidR="00634849" w:rsidRPr="00785A23">
        <w:rPr>
          <w:rFonts w:cs="B Mitra" w:hint="cs"/>
          <w:sz w:val="28"/>
          <w:szCs w:val="28"/>
          <w:rtl/>
        </w:rPr>
        <w:t>های استانداردهای اعلامي صورت مي</w:t>
      </w:r>
      <w:r w:rsidR="00634849" w:rsidRPr="00785A23">
        <w:rPr>
          <w:rFonts w:cs="B Mitra"/>
          <w:sz w:val="28"/>
          <w:szCs w:val="28"/>
          <w:rtl/>
        </w:rPr>
        <w:softHyphen/>
      </w:r>
      <w:r w:rsidR="00634849" w:rsidRPr="00785A23">
        <w:rPr>
          <w:rFonts w:cs="B Mitra" w:hint="cs"/>
          <w:sz w:val="28"/>
          <w:szCs w:val="28"/>
          <w:rtl/>
        </w:rPr>
        <w:t>پذيرد.</w:t>
      </w:r>
    </w:p>
    <w:p w14:paraId="2F8F6BD5" w14:textId="40792633" w:rsidR="00777E0E" w:rsidRDefault="005D424F" w:rsidP="00594366">
      <w:pPr>
        <w:pStyle w:val="a6"/>
        <w:spacing w:before="0" w:line="240" w:lineRule="auto"/>
        <w:rPr>
          <w:rFonts w:cs="B Mitra"/>
          <w:sz w:val="28"/>
          <w:szCs w:val="28"/>
          <w:rtl/>
        </w:rPr>
      </w:pPr>
      <w:r>
        <w:rPr>
          <w:rFonts w:cs="B Mitra" w:hint="cs"/>
          <w:b/>
          <w:bCs/>
          <w:sz w:val="28"/>
          <w:szCs w:val="28"/>
          <w:rtl/>
        </w:rPr>
        <w:t>تبصره</w:t>
      </w:r>
      <w:r w:rsidR="00871CA6" w:rsidRPr="00871CA6">
        <w:rPr>
          <w:rFonts w:cs="B Mitra" w:hint="cs"/>
          <w:b/>
          <w:bCs/>
          <w:sz w:val="28"/>
          <w:szCs w:val="28"/>
          <w:rtl/>
        </w:rPr>
        <w:t xml:space="preserve"> 1:</w:t>
      </w:r>
      <w:r w:rsidR="00871CA6" w:rsidRPr="005A2947">
        <w:rPr>
          <w:rFonts w:cs="B Mitra" w:hint="cs"/>
          <w:sz w:val="28"/>
          <w:szCs w:val="28"/>
          <w:rtl/>
        </w:rPr>
        <w:t xml:space="preserve"> </w:t>
      </w:r>
      <w:r w:rsidR="00785A23">
        <w:rPr>
          <w:rFonts w:cs="B Mitra" w:hint="cs"/>
          <w:sz w:val="28"/>
          <w:szCs w:val="28"/>
          <w:rtl/>
        </w:rPr>
        <w:t>مميزی</w:t>
      </w:r>
      <w:r w:rsidR="00053499">
        <w:rPr>
          <w:rFonts w:cs="B Mitra" w:hint="cs"/>
          <w:sz w:val="28"/>
          <w:szCs w:val="28"/>
          <w:rtl/>
        </w:rPr>
        <w:t xml:space="preserve"> </w:t>
      </w:r>
      <w:r w:rsidR="00C529E2" w:rsidRPr="00F61230">
        <w:rPr>
          <w:rFonts w:cs="B Mitra" w:hint="cs"/>
          <w:sz w:val="28"/>
          <w:szCs w:val="28"/>
          <w:rtl/>
        </w:rPr>
        <w:t xml:space="preserve">حسب خوداظهاری و اعلام متقاضي </w:t>
      </w:r>
      <w:r w:rsidR="00785A23">
        <w:rPr>
          <w:rFonts w:cs="B Mitra" w:hint="cs"/>
          <w:sz w:val="28"/>
          <w:szCs w:val="28"/>
          <w:rtl/>
        </w:rPr>
        <w:t xml:space="preserve">با يک يا ترکيبي از </w:t>
      </w:r>
      <w:r w:rsidR="00785A23" w:rsidRPr="005A2947">
        <w:rPr>
          <w:rFonts w:cs="B Mitra" w:hint="cs"/>
          <w:sz w:val="28"/>
          <w:szCs w:val="28"/>
          <w:rtl/>
        </w:rPr>
        <w:t>استانداردها</w:t>
      </w:r>
      <w:r w:rsidR="00785A23">
        <w:rPr>
          <w:rFonts w:cs="B Mitra" w:hint="cs"/>
          <w:sz w:val="28"/>
          <w:szCs w:val="28"/>
          <w:rtl/>
        </w:rPr>
        <w:t>ی مندرج در رديف 4-1</w:t>
      </w:r>
      <w:r w:rsidR="00785A23" w:rsidRPr="005A2947">
        <w:rPr>
          <w:rFonts w:cs="B Mitra" w:hint="cs"/>
          <w:sz w:val="28"/>
          <w:szCs w:val="28"/>
          <w:rtl/>
        </w:rPr>
        <w:t xml:space="preserve"> </w:t>
      </w:r>
      <w:r w:rsidR="00785A23">
        <w:rPr>
          <w:rFonts w:cs="B Mitra" w:hint="cs"/>
          <w:sz w:val="28"/>
          <w:szCs w:val="28"/>
          <w:rtl/>
        </w:rPr>
        <w:t>توسط ارائه دهنده خدمات مميزی انجام مي</w:t>
      </w:r>
      <w:r w:rsidR="00785A23">
        <w:rPr>
          <w:rFonts w:cs="B Mitra"/>
          <w:sz w:val="28"/>
          <w:szCs w:val="28"/>
          <w:rtl/>
        </w:rPr>
        <w:softHyphen/>
      </w:r>
      <w:r w:rsidR="00785A23">
        <w:rPr>
          <w:rFonts w:cs="B Mitra" w:hint="cs"/>
          <w:sz w:val="28"/>
          <w:szCs w:val="28"/>
          <w:rtl/>
        </w:rPr>
        <w:t xml:space="preserve">شود. </w:t>
      </w:r>
      <w:r w:rsidR="002139A8">
        <w:rPr>
          <w:rFonts w:cs="B Mitra" w:hint="cs"/>
          <w:sz w:val="28"/>
          <w:szCs w:val="28"/>
          <w:rtl/>
        </w:rPr>
        <w:t xml:space="preserve"> </w:t>
      </w:r>
    </w:p>
    <w:p w14:paraId="7DE9DACF" w14:textId="7729B230" w:rsidR="005A2947" w:rsidRDefault="005D424F" w:rsidP="0043269D">
      <w:pPr>
        <w:pStyle w:val="a6"/>
        <w:spacing w:before="0" w:line="240" w:lineRule="auto"/>
        <w:rPr>
          <w:rFonts w:cs="B Mitra"/>
          <w:sz w:val="28"/>
          <w:szCs w:val="28"/>
          <w:rtl/>
        </w:rPr>
      </w:pPr>
      <w:r>
        <w:rPr>
          <w:rFonts w:cs="B Mitra" w:hint="cs"/>
          <w:b/>
          <w:bCs/>
          <w:sz w:val="28"/>
          <w:szCs w:val="28"/>
          <w:rtl/>
        </w:rPr>
        <w:t>تبصره</w:t>
      </w:r>
      <w:r w:rsidR="00AC7281" w:rsidRPr="00663EB9">
        <w:rPr>
          <w:rFonts w:cs="B Mitra" w:hint="cs"/>
          <w:b/>
          <w:bCs/>
          <w:sz w:val="28"/>
          <w:szCs w:val="28"/>
          <w:rtl/>
        </w:rPr>
        <w:t xml:space="preserve"> </w:t>
      </w:r>
      <w:r w:rsidR="00871CA6">
        <w:rPr>
          <w:rFonts w:cs="B Mitra" w:hint="cs"/>
          <w:b/>
          <w:bCs/>
          <w:sz w:val="28"/>
          <w:szCs w:val="28"/>
          <w:rtl/>
        </w:rPr>
        <w:t>2</w:t>
      </w:r>
      <w:r w:rsidR="00AC7281" w:rsidRPr="00663EB9">
        <w:rPr>
          <w:rFonts w:cs="B Mitra" w:hint="cs"/>
          <w:b/>
          <w:bCs/>
          <w:sz w:val="28"/>
          <w:szCs w:val="28"/>
          <w:rtl/>
        </w:rPr>
        <w:t>:</w:t>
      </w:r>
      <w:r w:rsidR="00AC7281">
        <w:rPr>
          <w:rFonts w:cs="B Mitra" w:hint="cs"/>
          <w:sz w:val="28"/>
          <w:szCs w:val="28"/>
          <w:rtl/>
        </w:rPr>
        <w:t xml:space="preserve"> متقاضيان رتبه</w:t>
      </w:r>
      <w:r w:rsidR="00AC7281">
        <w:rPr>
          <w:rFonts w:cs="B Mitra"/>
          <w:sz w:val="28"/>
          <w:szCs w:val="28"/>
          <w:rtl/>
        </w:rPr>
        <w:softHyphen/>
      </w:r>
      <w:r w:rsidR="00AC7281">
        <w:rPr>
          <w:rFonts w:cs="B Mitra" w:hint="cs"/>
          <w:sz w:val="28"/>
          <w:szCs w:val="28"/>
          <w:rtl/>
        </w:rPr>
        <w:t>بندی مي</w:t>
      </w:r>
      <w:r w:rsidR="00AC7281">
        <w:rPr>
          <w:rFonts w:cs="B Mitra"/>
          <w:sz w:val="28"/>
          <w:szCs w:val="28"/>
          <w:rtl/>
        </w:rPr>
        <w:softHyphen/>
      </w:r>
      <w:r w:rsidR="00AC7281">
        <w:rPr>
          <w:rFonts w:cs="B Mitra" w:hint="cs"/>
          <w:sz w:val="28"/>
          <w:szCs w:val="28"/>
          <w:rtl/>
        </w:rPr>
        <w:t>توانند پياده</w:t>
      </w:r>
      <w:r w:rsidR="00AC7281">
        <w:rPr>
          <w:rFonts w:cs="B Mitra"/>
          <w:sz w:val="28"/>
          <w:szCs w:val="28"/>
          <w:rtl/>
        </w:rPr>
        <w:softHyphen/>
      </w:r>
      <w:r w:rsidR="00AC7281">
        <w:rPr>
          <w:rFonts w:cs="B Mitra" w:hint="cs"/>
          <w:sz w:val="28"/>
          <w:szCs w:val="28"/>
          <w:rtl/>
        </w:rPr>
        <w:t>سازی ترکيبي از استانداردهای مختلف</w:t>
      </w:r>
      <w:r w:rsidR="00053499">
        <w:rPr>
          <w:rFonts w:cs="B Mitra" w:hint="cs"/>
          <w:sz w:val="28"/>
          <w:szCs w:val="28"/>
          <w:rtl/>
        </w:rPr>
        <w:t xml:space="preserve"> مندرج در رديف</w:t>
      </w:r>
      <w:r w:rsidR="00785A23">
        <w:rPr>
          <w:rFonts w:cs="B Mitra" w:hint="cs"/>
          <w:sz w:val="28"/>
          <w:szCs w:val="28"/>
          <w:rtl/>
        </w:rPr>
        <w:t xml:space="preserve"> 4-1 </w:t>
      </w:r>
      <w:r w:rsidR="00AC7281">
        <w:rPr>
          <w:rFonts w:cs="B Mitra" w:hint="cs"/>
          <w:sz w:val="28"/>
          <w:szCs w:val="28"/>
          <w:rtl/>
        </w:rPr>
        <w:t xml:space="preserve">براساس مراحل زيست چرخ </w:t>
      </w:r>
      <w:r w:rsidR="00785A23">
        <w:rPr>
          <w:rFonts w:cs="B Mitra" w:hint="cs"/>
          <w:sz w:val="28"/>
          <w:szCs w:val="28"/>
          <w:rtl/>
        </w:rPr>
        <w:t xml:space="preserve">را اعلام </w:t>
      </w:r>
      <w:r w:rsidR="00AC7281">
        <w:rPr>
          <w:rFonts w:cs="B Mitra" w:hint="cs"/>
          <w:sz w:val="28"/>
          <w:szCs w:val="28"/>
          <w:rtl/>
        </w:rPr>
        <w:t xml:space="preserve">نمايند و ارزيابي مربوط </w:t>
      </w:r>
      <w:r w:rsidR="00C86095">
        <w:rPr>
          <w:rFonts w:cs="B Mitra" w:hint="cs"/>
          <w:sz w:val="28"/>
          <w:szCs w:val="28"/>
          <w:rtl/>
        </w:rPr>
        <w:t>صرفاً برای مراکزی که پياده</w:t>
      </w:r>
      <w:r w:rsidR="00C86095">
        <w:rPr>
          <w:rFonts w:cs="B Mitra"/>
          <w:sz w:val="28"/>
          <w:szCs w:val="28"/>
          <w:rtl/>
        </w:rPr>
        <w:softHyphen/>
      </w:r>
      <w:r w:rsidR="00C86095">
        <w:rPr>
          <w:rFonts w:cs="B Mitra" w:hint="cs"/>
          <w:sz w:val="28"/>
          <w:szCs w:val="28"/>
          <w:rtl/>
        </w:rPr>
        <w:t>سازی و يا به بهره</w:t>
      </w:r>
      <w:r w:rsidR="00C86095">
        <w:rPr>
          <w:rFonts w:cs="B Mitra"/>
          <w:sz w:val="28"/>
          <w:szCs w:val="28"/>
          <w:rtl/>
        </w:rPr>
        <w:softHyphen/>
      </w:r>
      <w:r w:rsidR="00C86095">
        <w:rPr>
          <w:rFonts w:cs="B Mitra" w:hint="cs"/>
          <w:sz w:val="28"/>
          <w:szCs w:val="28"/>
          <w:rtl/>
        </w:rPr>
        <w:t xml:space="preserve">برداری رسيده است، </w:t>
      </w:r>
      <w:r w:rsidR="00AC7281">
        <w:rPr>
          <w:rFonts w:cs="B Mitra" w:hint="cs"/>
          <w:sz w:val="28"/>
          <w:szCs w:val="28"/>
          <w:rtl/>
        </w:rPr>
        <w:t>ب</w:t>
      </w:r>
      <w:r w:rsidR="00785A23">
        <w:rPr>
          <w:rFonts w:cs="B Mitra" w:hint="cs"/>
          <w:sz w:val="28"/>
          <w:szCs w:val="28"/>
          <w:rtl/>
        </w:rPr>
        <w:t xml:space="preserve">صورت زير </w:t>
      </w:r>
      <w:r w:rsidR="005A2947">
        <w:rPr>
          <w:rFonts w:cs="B Mitra" w:hint="cs"/>
          <w:sz w:val="28"/>
          <w:szCs w:val="28"/>
          <w:rtl/>
        </w:rPr>
        <w:t>انجام مي</w:t>
      </w:r>
      <w:r w:rsidR="005A2947">
        <w:rPr>
          <w:rFonts w:cs="B Mitra"/>
          <w:sz w:val="28"/>
          <w:szCs w:val="28"/>
          <w:rtl/>
        </w:rPr>
        <w:softHyphen/>
      </w:r>
      <w:r w:rsidR="005A2947">
        <w:rPr>
          <w:rFonts w:cs="B Mitra" w:hint="cs"/>
          <w:sz w:val="28"/>
          <w:szCs w:val="28"/>
          <w:rtl/>
        </w:rPr>
        <w:t>شود.</w:t>
      </w:r>
    </w:p>
    <w:p w14:paraId="7353A047" w14:textId="423EECA5" w:rsidR="005A2947" w:rsidRDefault="005A2947" w:rsidP="005A2947">
      <w:pPr>
        <w:pStyle w:val="a6"/>
        <w:numPr>
          <w:ilvl w:val="0"/>
          <w:numId w:val="16"/>
        </w:numPr>
        <w:spacing w:before="0" w:line="240" w:lineRule="auto"/>
        <w:rPr>
          <w:rFonts w:cs="B Mitra"/>
          <w:sz w:val="28"/>
          <w:szCs w:val="28"/>
        </w:rPr>
      </w:pPr>
      <w:r>
        <w:rPr>
          <w:rFonts w:cs="B Mitra" w:hint="cs"/>
          <w:sz w:val="28"/>
          <w:szCs w:val="28"/>
          <w:rtl/>
        </w:rPr>
        <w:t xml:space="preserve">بررسی و صحت سنجی ادعا </w:t>
      </w:r>
    </w:p>
    <w:p w14:paraId="6A38BB87" w14:textId="2FD94FB0" w:rsidR="005A2947" w:rsidRDefault="005A2947" w:rsidP="005A2947">
      <w:pPr>
        <w:pStyle w:val="a6"/>
        <w:numPr>
          <w:ilvl w:val="0"/>
          <w:numId w:val="16"/>
        </w:numPr>
        <w:spacing w:before="0" w:line="240" w:lineRule="auto"/>
        <w:rPr>
          <w:rFonts w:cs="B Mitra"/>
          <w:sz w:val="28"/>
          <w:szCs w:val="28"/>
        </w:rPr>
      </w:pPr>
      <w:r>
        <w:rPr>
          <w:rFonts w:cs="B Mitra" w:hint="cs"/>
          <w:sz w:val="28"/>
          <w:szCs w:val="28"/>
          <w:rtl/>
        </w:rPr>
        <w:t xml:space="preserve">تهیه جدول موارد ممیزی ترکیبی براساس جدول تطبیقی </w:t>
      </w:r>
    </w:p>
    <w:p w14:paraId="1D7F0E13" w14:textId="3ED2CEF5" w:rsidR="005A2947" w:rsidRDefault="005A2947" w:rsidP="005A2947">
      <w:pPr>
        <w:pStyle w:val="a6"/>
        <w:numPr>
          <w:ilvl w:val="0"/>
          <w:numId w:val="16"/>
        </w:numPr>
        <w:spacing w:before="0" w:line="240" w:lineRule="auto"/>
        <w:rPr>
          <w:rFonts w:cs="B Mitra"/>
          <w:sz w:val="28"/>
          <w:szCs w:val="28"/>
        </w:rPr>
      </w:pPr>
      <w:r>
        <w:rPr>
          <w:rFonts w:cs="B Mitra" w:hint="cs"/>
          <w:sz w:val="28"/>
          <w:szCs w:val="28"/>
          <w:rtl/>
        </w:rPr>
        <w:t xml:space="preserve">برآورد زمان و هزینه اجرای ممیزی ترکیبی </w:t>
      </w:r>
    </w:p>
    <w:p w14:paraId="2E4BB530" w14:textId="1371328E" w:rsidR="005A2947" w:rsidRDefault="005A2947" w:rsidP="005A2947">
      <w:pPr>
        <w:pStyle w:val="a6"/>
        <w:numPr>
          <w:ilvl w:val="0"/>
          <w:numId w:val="16"/>
        </w:numPr>
        <w:spacing w:before="0" w:line="240" w:lineRule="auto"/>
        <w:rPr>
          <w:rFonts w:cs="B Mitra"/>
          <w:sz w:val="28"/>
          <w:szCs w:val="28"/>
        </w:rPr>
      </w:pPr>
      <w:r>
        <w:rPr>
          <w:rFonts w:cs="B Mitra" w:hint="cs"/>
          <w:sz w:val="28"/>
          <w:szCs w:val="28"/>
          <w:rtl/>
        </w:rPr>
        <w:t xml:space="preserve">انجام ممیزی ترکیبی </w:t>
      </w:r>
    </w:p>
    <w:p w14:paraId="1782A66C" w14:textId="77057333" w:rsidR="005A2947" w:rsidRPr="005A2947" w:rsidRDefault="005A2947" w:rsidP="00C86095">
      <w:pPr>
        <w:pStyle w:val="a6"/>
        <w:numPr>
          <w:ilvl w:val="0"/>
          <w:numId w:val="16"/>
        </w:numPr>
        <w:spacing w:before="0" w:line="240" w:lineRule="auto"/>
        <w:rPr>
          <w:rFonts w:cs="B Mitra"/>
          <w:sz w:val="28"/>
          <w:szCs w:val="28"/>
        </w:rPr>
      </w:pPr>
      <w:r w:rsidRPr="005A2947">
        <w:rPr>
          <w:rFonts w:cs="B Mitra" w:hint="cs"/>
          <w:sz w:val="28"/>
          <w:szCs w:val="28"/>
          <w:rtl/>
        </w:rPr>
        <w:t>تعيين رتبه مرکز داده (</w:t>
      </w:r>
      <w:r w:rsidR="00C86095" w:rsidRPr="00C86095">
        <w:rPr>
          <w:rFonts w:cs="B Mitra"/>
          <w:sz w:val="28"/>
          <w:szCs w:val="28"/>
          <w:rtl/>
        </w:rPr>
        <w:t>پس از مم</w:t>
      </w:r>
      <w:r w:rsidR="00C86095" w:rsidRPr="00C86095">
        <w:rPr>
          <w:rFonts w:cs="B Mitra" w:hint="cs"/>
          <w:sz w:val="28"/>
          <w:szCs w:val="28"/>
          <w:rtl/>
        </w:rPr>
        <w:t>ی</w:t>
      </w:r>
      <w:r w:rsidR="00C86095" w:rsidRPr="00C86095">
        <w:rPr>
          <w:rFonts w:cs="B Mitra" w:hint="eastAsia"/>
          <w:sz w:val="28"/>
          <w:szCs w:val="28"/>
          <w:rtl/>
        </w:rPr>
        <w:t>ز</w:t>
      </w:r>
      <w:r w:rsidR="00C86095" w:rsidRPr="00C86095">
        <w:rPr>
          <w:rFonts w:cs="B Mitra" w:hint="cs"/>
          <w:sz w:val="28"/>
          <w:szCs w:val="28"/>
          <w:rtl/>
        </w:rPr>
        <w:t>ی</w:t>
      </w:r>
      <w:r w:rsidR="00C86095" w:rsidRPr="00C86095">
        <w:rPr>
          <w:rFonts w:cs="B Mitra"/>
          <w:sz w:val="28"/>
          <w:szCs w:val="28"/>
          <w:rtl/>
        </w:rPr>
        <w:t xml:space="preserve"> تمام</w:t>
      </w:r>
      <w:r w:rsidR="00C86095" w:rsidRPr="00C86095">
        <w:rPr>
          <w:rFonts w:cs="B Mitra" w:hint="cs"/>
          <w:sz w:val="28"/>
          <w:szCs w:val="28"/>
          <w:rtl/>
        </w:rPr>
        <w:t>ی</w:t>
      </w:r>
      <w:r w:rsidR="00C86095" w:rsidRPr="00C86095">
        <w:rPr>
          <w:rFonts w:cs="B Mitra"/>
          <w:sz w:val="28"/>
          <w:szCs w:val="28"/>
          <w:rtl/>
        </w:rPr>
        <w:t xml:space="preserve"> بخش</w:t>
      </w:r>
      <w:r w:rsidR="00C86095">
        <w:rPr>
          <w:rFonts w:cs="B Mitra"/>
          <w:sz w:val="28"/>
          <w:szCs w:val="28"/>
          <w:rtl/>
        </w:rPr>
        <w:softHyphen/>
      </w:r>
      <w:r w:rsidR="00C86095" w:rsidRPr="00C86095">
        <w:rPr>
          <w:rFonts w:cs="B Mitra"/>
          <w:sz w:val="28"/>
          <w:szCs w:val="28"/>
          <w:rtl/>
        </w:rPr>
        <w:t>ها</w:t>
      </w:r>
      <w:r w:rsidR="00C86095" w:rsidRPr="00C86095">
        <w:rPr>
          <w:rFonts w:cs="B Mitra" w:hint="cs"/>
          <w:sz w:val="28"/>
          <w:szCs w:val="28"/>
          <w:rtl/>
        </w:rPr>
        <w:t>ی</w:t>
      </w:r>
      <w:r w:rsidR="00C86095" w:rsidRPr="00C86095">
        <w:rPr>
          <w:rFonts w:cs="B Mitra"/>
          <w:sz w:val="28"/>
          <w:szCs w:val="28"/>
          <w:rtl/>
        </w:rPr>
        <w:t xml:space="preserve"> مرکز</w:t>
      </w:r>
      <w:r w:rsidR="00C86095">
        <w:rPr>
          <w:rFonts w:cs="B Mitra" w:hint="cs"/>
          <w:sz w:val="28"/>
          <w:szCs w:val="28"/>
          <w:rtl/>
        </w:rPr>
        <w:t xml:space="preserve"> </w:t>
      </w:r>
      <w:r w:rsidR="00C86095" w:rsidRPr="00C86095">
        <w:rPr>
          <w:rFonts w:cs="B Mitra"/>
          <w:sz w:val="28"/>
          <w:szCs w:val="28"/>
          <w:rtl/>
        </w:rPr>
        <w:t xml:space="preserve">داده، براساس هر </w:t>
      </w:r>
      <w:r w:rsidR="00C86095" w:rsidRPr="00C86095">
        <w:rPr>
          <w:rFonts w:cs="B Mitra" w:hint="cs"/>
          <w:sz w:val="28"/>
          <w:szCs w:val="28"/>
          <w:rtl/>
        </w:rPr>
        <w:t>ی</w:t>
      </w:r>
      <w:r w:rsidR="00C86095" w:rsidRPr="00C86095">
        <w:rPr>
          <w:rFonts w:cs="B Mitra" w:hint="eastAsia"/>
          <w:sz w:val="28"/>
          <w:szCs w:val="28"/>
          <w:rtl/>
        </w:rPr>
        <w:t>ک</w:t>
      </w:r>
      <w:r w:rsidR="00C86095" w:rsidRPr="00C86095">
        <w:rPr>
          <w:rFonts w:cs="B Mitra"/>
          <w:sz w:val="28"/>
          <w:szCs w:val="28"/>
          <w:rtl/>
        </w:rPr>
        <w:t xml:space="preserve"> از استانداردها</w:t>
      </w:r>
      <w:r w:rsidR="00C86095" w:rsidRPr="00C86095">
        <w:rPr>
          <w:rFonts w:cs="B Mitra" w:hint="cs"/>
          <w:sz w:val="28"/>
          <w:szCs w:val="28"/>
          <w:rtl/>
        </w:rPr>
        <w:t>ی</w:t>
      </w:r>
      <w:r w:rsidR="00C86095" w:rsidRPr="00C86095">
        <w:rPr>
          <w:rFonts w:cs="B Mitra"/>
          <w:sz w:val="28"/>
          <w:szCs w:val="28"/>
          <w:rtl/>
        </w:rPr>
        <w:t xml:space="preserve"> درخواست</w:t>
      </w:r>
      <w:r w:rsidR="00C86095" w:rsidRPr="00C86095">
        <w:rPr>
          <w:rFonts w:cs="B Mitra" w:hint="cs"/>
          <w:sz w:val="28"/>
          <w:szCs w:val="28"/>
          <w:rtl/>
        </w:rPr>
        <w:t>ی</w:t>
      </w:r>
      <w:r w:rsidR="00C86095" w:rsidRPr="00C86095">
        <w:rPr>
          <w:rFonts w:cs="B Mitra"/>
          <w:sz w:val="28"/>
          <w:szCs w:val="28"/>
          <w:rtl/>
        </w:rPr>
        <w:t xml:space="preserve"> متقاض</w:t>
      </w:r>
      <w:r w:rsidR="00C86095" w:rsidRPr="00C86095">
        <w:rPr>
          <w:rFonts w:cs="B Mitra" w:hint="cs"/>
          <w:sz w:val="28"/>
          <w:szCs w:val="28"/>
          <w:rtl/>
        </w:rPr>
        <w:t>ی</w:t>
      </w:r>
      <w:r w:rsidR="00C86095" w:rsidRPr="00C86095">
        <w:rPr>
          <w:rFonts w:cs="B Mitra"/>
          <w:sz w:val="28"/>
          <w:szCs w:val="28"/>
          <w:rtl/>
        </w:rPr>
        <w:t xml:space="preserve"> و تع</w:t>
      </w:r>
      <w:r w:rsidR="00C86095" w:rsidRPr="00C86095">
        <w:rPr>
          <w:rFonts w:cs="B Mitra" w:hint="cs"/>
          <w:sz w:val="28"/>
          <w:szCs w:val="28"/>
          <w:rtl/>
        </w:rPr>
        <w:t>یی</w:t>
      </w:r>
      <w:r w:rsidR="00C86095" w:rsidRPr="00C86095">
        <w:rPr>
          <w:rFonts w:cs="B Mitra" w:hint="eastAsia"/>
          <w:sz w:val="28"/>
          <w:szCs w:val="28"/>
          <w:rtl/>
        </w:rPr>
        <w:t>ن</w:t>
      </w:r>
      <w:r w:rsidR="00C86095" w:rsidRPr="00C86095">
        <w:rPr>
          <w:rFonts w:cs="B Mitra"/>
          <w:sz w:val="28"/>
          <w:szCs w:val="28"/>
          <w:rtl/>
        </w:rPr>
        <w:t xml:space="preserve"> رتبه</w:t>
      </w:r>
      <w:r w:rsidR="00C86095">
        <w:rPr>
          <w:rFonts w:cs="B Mitra"/>
          <w:sz w:val="28"/>
          <w:szCs w:val="28"/>
          <w:rtl/>
        </w:rPr>
        <w:softHyphen/>
      </w:r>
      <w:r w:rsidR="00C86095" w:rsidRPr="00C86095">
        <w:rPr>
          <w:rFonts w:cs="B Mitra"/>
          <w:sz w:val="28"/>
          <w:szCs w:val="28"/>
          <w:rtl/>
        </w:rPr>
        <w:t>ها</w:t>
      </w:r>
      <w:r w:rsidR="00C86095" w:rsidRPr="00C86095">
        <w:rPr>
          <w:rFonts w:cs="B Mitra" w:hint="cs"/>
          <w:sz w:val="28"/>
          <w:szCs w:val="28"/>
          <w:rtl/>
        </w:rPr>
        <w:t>ی</w:t>
      </w:r>
      <w:r w:rsidR="00C86095" w:rsidRPr="00C86095">
        <w:rPr>
          <w:rFonts w:cs="B Mitra"/>
          <w:sz w:val="28"/>
          <w:szCs w:val="28"/>
          <w:rtl/>
        </w:rPr>
        <w:t xml:space="preserve"> کسب شده در هر بخش و در هر </w:t>
      </w:r>
      <w:r w:rsidR="00C86095" w:rsidRPr="00C86095">
        <w:rPr>
          <w:rFonts w:cs="B Mitra" w:hint="cs"/>
          <w:sz w:val="28"/>
          <w:szCs w:val="28"/>
          <w:rtl/>
        </w:rPr>
        <w:t>ی</w:t>
      </w:r>
      <w:r w:rsidR="00C86095" w:rsidRPr="00C86095">
        <w:rPr>
          <w:rFonts w:cs="B Mitra" w:hint="eastAsia"/>
          <w:sz w:val="28"/>
          <w:szCs w:val="28"/>
          <w:rtl/>
        </w:rPr>
        <w:t>ک</w:t>
      </w:r>
      <w:r w:rsidR="00C86095" w:rsidRPr="00C86095">
        <w:rPr>
          <w:rFonts w:cs="B Mitra"/>
          <w:sz w:val="28"/>
          <w:szCs w:val="28"/>
          <w:rtl/>
        </w:rPr>
        <w:t xml:space="preserve"> از مراحل ز</w:t>
      </w:r>
      <w:r w:rsidR="00C86095" w:rsidRPr="00C86095">
        <w:rPr>
          <w:rFonts w:cs="B Mitra" w:hint="cs"/>
          <w:sz w:val="28"/>
          <w:szCs w:val="28"/>
          <w:rtl/>
        </w:rPr>
        <w:t>ی</w:t>
      </w:r>
      <w:r w:rsidR="00C86095" w:rsidRPr="00C86095">
        <w:rPr>
          <w:rFonts w:cs="B Mitra" w:hint="eastAsia"/>
          <w:sz w:val="28"/>
          <w:szCs w:val="28"/>
          <w:rtl/>
        </w:rPr>
        <w:t>ست</w:t>
      </w:r>
      <w:r w:rsidR="00C86095" w:rsidRPr="00C86095">
        <w:rPr>
          <w:rFonts w:cs="B Mitra"/>
          <w:sz w:val="28"/>
          <w:szCs w:val="28"/>
          <w:rtl/>
        </w:rPr>
        <w:t xml:space="preserve"> چرخ، پا</w:t>
      </w:r>
      <w:r w:rsidR="00C86095" w:rsidRPr="00C86095">
        <w:rPr>
          <w:rFonts w:cs="B Mitra" w:hint="cs"/>
          <w:sz w:val="28"/>
          <w:szCs w:val="28"/>
          <w:rtl/>
        </w:rPr>
        <w:t>یی</w:t>
      </w:r>
      <w:r w:rsidR="00C86095" w:rsidRPr="00C86095">
        <w:rPr>
          <w:rFonts w:cs="B Mitra" w:hint="eastAsia"/>
          <w:sz w:val="28"/>
          <w:szCs w:val="28"/>
          <w:rtl/>
        </w:rPr>
        <w:t>ن</w:t>
      </w:r>
      <w:r w:rsidR="00C86095">
        <w:rPr>
          <w:rFonts w:cs="B Mitra"/>
          <w:sz w:val="28"/>
          <w:szCs w:val="28"/>
          <w:rtl/>
        </w:rPr>
        <w:softHyphen/>
      </w:r>
      <w:r w:rsidR="00C86095" w:rsidRPr="00C86095">
        <w:rPr>
          <w:rFonts w:cs="B Mitra" w:hint="eastAsia"/>
          <w:sz w:val="28"/>
          <w:szCs w:val="28"/>
          <w:rtl/>
        </w:rPr>
        <w:t>تر</w:t>
      </w:r>
      <w:r w:rsidR="00C86095" w:rsidRPr="00C86095">
        <w:rPr>
          <w:rFonts w:cs="B Mitra" w:hint="cs"/>
          <w:sz w:val="28"/>
          <w:szCs w:val="28"/>
          <w:rtl/>
        </w:rPr>
        <w:t>ی</w:t>
      </w:r>
      <w:r w:rsidR="00C86095" w:rsidRPr="00C86095">
        <w:rPr>
          <w:rFonts w:cs="B Mitra" w:hint="eastAsia"/>
          <w:sz w:val="28"/>
          <w:szCs w:val="28"/>
          <w:rtl/>
        </w:rPr>
        <w:t>ن</w:t>
      </w:r>
      <w:r w:rsidR="00C86095" w:rsidRPr="00C86095">
        <w:rPr>
          <w:rFonts w:cs="B Mitra"/>
          <w:sz w:val="28"/>
          <w:szCs w:val="28"/>
          <w:rtl/>
        </w:rPr>
        <w:t xml:space="preserve"> رتبه از م</w:t>
      </w:r>
      <w:r w:rsidR="00C86095" w:rsidRPr="00C86095">
        <w:rPr>
          <w:rFonts w:cs="B Mitra" w:hint="cs"/>
          <w:sz w:val="28"/>
          <w:szCs w:val="28"/>
          <w:rtl/>
        </w:rPr>
        <w:t>ی</w:t>
      </w:r>
      <w:r w:rsidR="00C86095" w:rsidRPr="00C86095">
        <w:rPr>
          <w:rFonts w:cs="B Mitra" w:hint="eastAsia"/>
          <w:sz w:val="28"/>
          <w:szCs w:val="28"/>
          <w:rtl/>
        </w:rPr>
        <w:t>ان</w:t>
      </w:r>
      <w:r w:rsidR="00C86095" w:rsidRPr="00C86095">
        <w:rPr>
          <w:rFonts w:cs="B Mitra"/>
          <w:sz w:val="28"/>
          <w:szCs w:val="28"/>
          <w:rtl/>
        </w:rPr>
        <w:t xml:space="preserve"> رتبه</w:t>
      </w:r>
      <w:r w:rsidR="00C86095">
        <w:rPr>
          <w:rFonts w:cs="B Mitra"/>
          <w:sz w:val="28"/>
          <w:szCs w:val="28"/>
          <w:rtl/>
        </w:rPr>
        <w:softHyphen/>
      </w:r>
      <w:r w:rsidR="00C86095" w:rsidRPr="00C86095">
        <w:rPr>
          <w:rFonts w:cs="B Mitra"/>
          <w:sz w:val="28"/>
          <w:szCs w:val="28"/>
          <w:rtl/>
        </w:rPr>
        <w:t>ها</w:t>
      </w:r>
      <w:r w:rsidR="00C86095" w:rsidRPr="00C86095">
        <w:rPr>
          <w:rFonts w:cs="B Mitra" w:hint="cs"/>
          <w:sz w:val="28"/>
          <w:szCs w:val="28"/>
          <w:rtl/>
        </w:rPr>
        <w:t>ی</w:t>
      </w:r>
      <w:r w:rsidR="00C86095" w:rsidRPr="00C86095">
        <w:rPr>
          <w:rFonts w:cs="B Mitra"/>
          <w:sz w:val="28"/>
          <w:szCs w:val="28"/>
          <w:rtl/>
        </w:rPr>
        <w:t xml:space="preserve"> کسب شده، بعنوان رتبه نها</w:t>
      </w:r>
      <w:r w:rsidR="00C86095" w:rsidRPr="00C86095">
        <w:rPr>
          <w:rFonts w:cs="B Mitra" w:hint="cs"/>
          <w:sz w:val="28"/>
          <w:szCs w:val="28"/>
          <w:rtl/>
        </w:rPr>
        <w:t>یی</w:t>
      </w:r>
      <w:r w:rsidR="00C86095" w:rsidRPr="00C86095">
        <w:rPr>
          <w:rFonts w:cs="B Mitra"/>
          <w:sz w:val="28"/>
          <w:szCs w:val="28"/>
          <w:rtl/>
        </w:rPr>
        <w:t xml:space="preserve"> مرکز</w:t>
      </w:r>
      <w:r w:rsidR="00C86095">
        <w:rPr>
          <w:rFonts w:cs="B Mitra" w:hint="cs"/>
          <w:sz w:val="28"/>
          <w:szCs w:val="28"/>
          <w:rtl/>
        </w:rPr>
        <w:t xml:space="preserve"> </w:t>
      </w:r>
      <w:r w:rsidR="00C86095" w:rsidRPr="00C86095">
        <w:rPr>
          <w:rFonts w:cs="B Mitra"/>
          <w:sz w:val="28"/>
          <w:szCs w:val="28"/>
          <w:rtl/>
        </w:rPr>
        <w:t>داده متقاض</w:t>
      </w:r>
      <w:r w:rsidR="00C86095" w:rsidRPr="00C86095">
        <w:rPr>
          <w:rFonts w:cs="B Mitra" w:hint="cs"/>
          <w:sz w:val="28"/>
          <w:szCs w:val="28"/>
          <w:rtl/>
        </w:rPr>
        <w:t>ی</w:t>
      </w:r>
      <w:r w:rsidR="00C86095" w:rsidRPr="00C86095">
        <w:rPr>
          <w:rFonts w:cs="B Mitra"/>
          <w:sz w:val="28"/>
          <w:szCs w:val="28"/>
          <w:rtl/>
        </w:rPr>
        <w:t xml:space="preserve"> ت</w:t>
      </w:r>
      <w:r w:rsidR="00C86095" w:rsidRPr="00C86095">
        <w:rPr>
          <w:rFonts w:cs="B Mitra" w:hint="eastAsia"/>
          <w:sz w:val="28"/>
          <w:szCs w:val="28"/>
          <w:rtl/>
        </w:rPr>
        <w:t>ع</w:t>
      </w:r>
      <w:r w:rsidR="00C86095" w:rsidRPr="00C86095">
        <w:rPr>
          <w:rFonts w:cs="B Mitra" w:hint="cs"/>
          <w:sz w:val="28"/>
          <w:szCs w:val="28"/>
          <w:rtl/>
        </w:rPr>
        <w:t>یی</w:t>
      </w:r>
      <w:r w:rsidR="00C86095" w:rsidRPr="00C86095">
        <w:rPr>
          <w:rFonts w:cs="B Mitra" w:hint="eastAsia"/>
          <w:sz w:val="28"/>
          <w:szCs w:val="28"/>
          <w:rtl/>
        </w:rPr>
        <w:t>ن</w:t>
      </w:r>
      <w:r w:rsidR="00C86095" w:rsidRPr="00C86095">
        <w:rPr>
          <w:rFonts w:cs="B Mitra"/>
          <w:sz w:val="28"/>
          <w:szCs w:val="28"/>
          <w:rtl/>
        </w:rPr>
        <w:t xml:space="preserve"> م</w:t>
      </w:r>
      <w:r w:rsidR="00C86095" w:rsidRPr="00C86095">
        <w:rPr>
          <w:rFonts w:cs="B Mitra" w:hint="cs"/>
          <w:sz w:val="28"/>
          <w:szCs w:val="28"/>
          <w:rtl/>
        </w:rPr>
        <w:t>ی</w:t>
      </w:r>
      <w:r w:rsidR="00C86095">
        <w:rPr>
          <w:rFonts w:cs="B Mitra"/>
          <w:sz w:val="28"/>
          <w:szCs w:val="28"/>
          <w:rtl/>
        </w:rPr>
        <w:softHyphen/>
      </w:r>
      <w:r w:rsidR="00C86095" w:rsidRPr="00C86095">
        <w:rPr>
          <w:rFonts w:cs="B Mitra"/>
          <w:sz w:val="28"/>
          <w:szCs w:val="28"/>
          <w:rtl/>
        </w:rPr>
        <w:t>شود.</w:t>
      </w:r>
      <w:r w:rsidR="00C86095">
        <w:rPr>
          <w:rFonts w:cs="B Mitra" w:hint="cs"/>
          <w:sz w:val="28"/>
          <w:szCs w:val="28"/>
          <w:rtl/>
        </w:rPr>
        <w:t xml:space="preserve">) </w:t>
      </w:r>
    </w:p>
    <w:p w14:paraId="72936B2D" w14:textId="0E59F2C2" w:rsidR="00680A8A" w:rsidRPr="005A2947" w:rsidRDefault="00680A8A" w:rsidP="00680A8A">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Pr>
          <w:rFonts w:cs="B Mitra" w:hint="cs"/>
          <w:b/>
          <w:bCs/>
          <w:sz w:val="28"/>
          <w:szCs w:val="28"/>
          <w:rtl/>
        </w:rPr>
        <w:t>3</w:t>
      </w:r>
      <w:r w:rsidRPr="000F68B3">
        <w:rPr>
          <w:rFonts w:cs="B Mitra" w:hint="cs"/>
          <w:b/>
          <w:bCs/>
          <w:sz w:val="28"/>
          <w:szCs w:val="28"/>
          <w:rtl/>
        </w:rPr>
        <w:t>:</w:t>
      </w:r>
      <w:r>
        <w:rPr>
          <w:rFonts w:cs="B Mitra" w:hint="cs"/>
          <w:sz w:val="28"/>
          <w:szCs w:val="28"/>
          <w:rtl/>
        </w:rPr>
        <w:t xml:space="preserve"> متقاضيان تاسيس و راه</w:t>
      </w:r>
      <w:r>
        <w:rPr>
          <w:rFonts w:cs="B Mitra"/>
          <w:sz w:val="28"/>
          <w:szCs w:val="28"/>
          <w:rtl/>
        </w:rPr>
        <w:softHyphen/>
      </w:r>
      <w:r>
        <w:rPr>
          <w:rFonts w:cs="B Mitra" w:hint="cs"/>
          <w:sz w:val="28"/>
          <w:szCs w:val="28"/>
          <w:rtl/>
        </w:rPr>
        <w:t>اندازی مرکز داده، ملزم به انتخاب و تعيين صرفاً يکي از استانداردهای مندرج در رديف 4-1 برای کليه مراحل زيست چرخ مي</w:t>
      </w:r>
      <w:r>
        <w:rPr>
          <w:rFonts w:cs="B Mitra"/>
          <w:sz w:val="28"/>
          <w:szCs w:val="28"/>
          <w:rtl/>
        </w:rPr>
        <w:softHyphen/>
      </w:r>
      <w:r>
        <w:rPr>
          <w:rFonts w:cs="B Mitra" w:hint="cs"/>
          <w:sz w:val="28"/>
          <w:szCs w:val="28"/>
          <w:rtl/>
        </w:rPr>
        <w:t xml:space="preserve">باشند. </w:t>
      </w:r>
    </w:p>
    <w:p w14:paraId="21A61E55" w14:textId="6A296FAD" w:rsidR="00F74226" w:rsidRDefault="005D424F" w:rsidP="00680A8A">
      <w:pPr>
        <w:pStyle w:val="a6"/>
        <w:spacing w:before="0" w:line="240" w:lineRule="auto"/>
        <w:rPr>
          <w:rFonts w:cs="B Mitra"/>
          <w:sz w:val="28"/>
          <w:szCs w:val="28"/>
          <w:rtl/>
        </w:rPr>
      </w:pPr>
      <w:r>
        <w:rPr>
          <w:rFonts w:cs="B Mitra" w:hint="cs"/>
          <w:b/>
          <w:bCs/>
          <w:sz w:val="28"/>
          <w:szCs w:val="28"/>
          <w:rtl/>
        </w:rPr>
        <w:t>تبصره</w:t>
      </w:r>
      <w:r w:rsidR="00777E0E" w:rsidRPr="00777E0E">
        <w:rPr>
          <w:rFonts w:cs="B Mitra" w:hint="cs"/>
          <w:b/>
          <w:bCs/>
          <w:sz w:val="28"/>
          <w:szCs w:val="28"/>
          <w:rtl/>
        </w:rPr>
        <w:t xml:space="preserve"> </w:t>
      </w:r>
      <w:r w:rsidR="00680A8A">
        <w:rPr>
          <w:rFonts w:cs="B Mitra" w:hint="cs"/>
          <w:b/>
          <w:bCs/>
          <w:sz w:val="28"/>
          <w:szCs w:val="28"/>
          <w:rtl/>
        </w:rPr>
        <w:t>4</w:t>
      </w:r>
      <w:r w:rsidR="00777E0E" w:rsidRPr="00777E0E">
        <w:rPr>
          <w:rFonts w:cs="B Mitra" w:hint="cs"/>
          <w:b/>
          <w:bCs/>
          <w:sz w:val="28"/>
          <w:szCs w:val="28"/>
          <w:rtl/>
        </w:rPr>
        <w:t xml:space="preserve">: </w:t>
      </w:r>
      <w:r w:rsidR="007B07E4" w:rsidRPr="00F61230">
        <w:rPr>
          <w:rFonts w:cs="B Mitra" w:hint="cs"/>
          <w:sz w:val="28"/>
          <w:szCs w:val="28"/>
          <w:rtl/>
        </w:rPr>
        <w:t>باتوجه به</w:t>
      </w:r>
      <w:r w:rsidR="00DD5E32" w:rsidRPr="00F61230">
        <w:rPr>
          <w:rFonts w:cs="B Mitra" w:hint="cs"/>
          <w:sz w:val="28"/>
          <w:szCs w:val="28"/>
          <w:rtl/>
        </w:rPr>
        <w:t xml:space="preserve"> </w:t>
      </w:r>
      <w:r w:rsidR="00F61230">
        <w:rPr>
          <w:rFonts w:cs="B Mitra" w:hint="cs"/>
          <w:sz w:val="28"/>
          <w:szCs w:val="28"/>
          <w:rtl/>
        </w:rPr>
        <w:t xml:space="preserve">وجود </w:t>
      </w:r>
      <w:r w:rsidR="00DD5E32" w:rsidRPr="00F61230">
        <w:rPr>
          <w:rFonts w:cs="B Mitra" w:hint="cs"/>
          <w:sz w:val="28"/>
          <w:szCs w:val="28"/>
          <w:rtl/>
        </w:rPr>
        <w:t>روش قبلي رتبه</w:t>
      </w:r>
      <w:r w:rsidR="00DD5E32" w:rsidRPr="00F61230">
        <w:rPr>
          <w:rFonts w:cs="B Mitra"/>
          <w:sz w:val="28"/>
          <w:szCs w:val="28"/>
          <w:rtl/>
        </w:rPr>
        <w:softHyphen/>
      </w:r>
      <w:r w:rsidR="00DD5E32" w:rsidRPr="00F61230">
        <w:rPr>
          <w:rFonts w:cs="B Mitra" w:hint="cs"/>
          <w:sz w:val="28"/>
          <w:szCs w:val="28"/>
          <w:rtl/>
        </w:rPr>
        <w:t xml:space="preserve">بندی، </w:t>
      </w:r>
      <w:r w:rsidR="00F61230">
        <w:rPr>
          <w:rFonts w:cs="B Mitra" w:hint="cs"/>
          <w:sz w:val="28"/>
          <w:szCs w:val="28"/>
          <w:rtl/>
        </w:rPr>
        <w:t>براساس</w:t>
      </w:r>
      <w:r w:rsidR="00DD5E32" w:rsidRPr="00F61230">
        <w:rPr>
          <w:rFonts w:cs="B Mitra" w:hint="cs"/>
          <w:sz w:val="28"/>
          <w:szCs w:val="28"/>
          <w:rtl/>
        </w:rPr>
        <w:t xml:space="preserve"> درخواست </w:t>
      </w:r>
      <w:r w:rsidR="00F61230">
        <w:rPr>
          <w:rFonts w:cs="B Mitra" w:hint="cs"/>
          <w:sz w:val="28"/>
          <w:szCs w:val="28"/>
          <w:rtl/>
        </w:rPr>
        <w:t xml:space="preserve">و انتخاب </w:t>
      </w:r>
      <w:r w:rsidR="00DD5E32" w:rsidRPr="00F61230">
        <w:rPr>
          <w:rFonts w:cs="B Mitra" w:hint="cs"/>
          <w:sz w:val="28"/>
          <w:szCs w:val="28"/>
          <w:rtl/>
        </w:rPr>
        <w:t>مرکز داده</w:t>
      </w:r>
      <w:r w:rsidR="00F61230">
        <w:rPr>
          <w:rFonts w:cs="B Mitra" w:hint="cs"/>
          <w:sz w:val="28"/>
          <w:szCs w:val="28"/>
          <w:rtl/>
        </w:rPr>
        <w:t xml:space="preserve"> متقاضي</w:t>
      </w:r>
      <w:r w:rsidR="00DD5E32" w:rsidRPr="00F61230">
        <w:rPr>
          <w:rFonts w:cs="B Mitra" w:hint="cs"/>
          <w:sz w:val="28"/>
          <w:szCs w:val="28"/>
          <w:rtl/>
        </w:rPr>
        <w:t>، امکان ارزيابي براساس الزامات و شاخص</w:t>
      </w:r>
      <w:r w:rsidR="00DD5E32" w:rsidRPr="00F61230">
        <w:rPr>
          <w:rFonts w:cs="B Mitra"/>
          <w:sz w:val="28"/>
          <w:szCs w:val="28"/>
          <w:rtl/>
        </w:rPr>
        <w:softHyphen/>
      </w:r>
      <w:r w:rsidR="00DD5E32" w:rsidRPr="00F61230">
        <w:rPr>
          <w:rFonts w:cs="B Mitra" w:hint="cs"/>
          <w:sz w:val="28"/>
          <w:szCs w:val="28"/>
          <w:rtl/>
        </w:rPr>
        <w:t xml:space="preserve">های مربوط توسط </w:t>
      </w:r>
      <w:r w:rsidR="000C4971">
        <w:rPr>
          <w:rFonts w:cs="B Mitra" w:hint="cs"/>
          <w:sz w:val="28"/>
          <w:szCs w:val="28"/>
          <w:rtl/>
        </w:rPr>
        <w:t>شرکت</w:t>
      </w:r>
      <w:r w:rsidR="000C4971">
        <w:rPr>
          <w:rFonts w:cs="B Mitra"/>
          <w:sz w:val="28"/>
          <w:szCs w:val="28"/>
          <w:rtl/>
        </w:rPr>
        <w:softHyphen/>
      </w:r>
      <w:r w:rsidR="000C4971">
        <w:rPr>
          <w:rFonts w:cs="B Mitra" w:hint="cs"/>
          <w:sz w:val="28"/>
          <w:szCs w:val="28"/>
          <w:rtl/>
        </w:rPr>
        <w:t>های قبلی</w:t>
      </w:r>
      <w:r w:rsidR="00DD5E32" w:rsidRPr="00F61230">
        <w:rPr>
          <w:rFonts w:cs="B Mitra" w:hint="cs"/>
          <w:sz w:val="28"/>
          <w:szCs w:val="28"/>
          <w:rtl/>
        </w:rPr>
        <w:t xml:space="preserve"> ارائه دهنده خدمات مميزی مراکز داده ميسر خواهد بود. </w:t>
      </w:r>
    </w:p>
    <w:p w14:paraId="551A0EC1" w14:textId="49E22514" w:rsidR="00C529E2" w:rsidRPr="00F61230" w:rsidRDefault="00C529E2" w:rsidP="00C529E2">
      <w:pPr>
        <w:pStyle w:val="20"/>
        <w:numPr>
          <w:ilvl w:val="1"/>
          <w:numId w:val="1"/>
        </w:numPr>
        <w:outlineLvl w:val="1"/>
        <w:rPr>
          <w:rFonts w:cs="B Titr"/>
          <w:b w:val="0"/>
          <w:bCs w:val="0"/>
          <w:sz w:val="24"/>
          <w:szCs w:val="24"/>
          <w:rtl/>
        </w:rPr>
      </w:pPr>
      <w:r w:rsidRPr="00F61230">
        <w:rPr>
          <w:rFonts w:cs="B Titr" w:hint="cs"/>
          <w:b w:val="0"/>
          <w:bCs w:val="0"/>
          <w:sz w:val="24"/>
          <w:szCs w:val="24"/>
          <w:rtl/>
        </w:rPr>
        <w:t>آخری</w:t>
      </w:r>
      <w:r w:rsidRPr="00F61230">
        <w:rPr>
          <w:rFonts w:cs="B Titr" w:hint="eastAsia"/>
          <w:b w:val="0"/>
          <w:bCs w:val="0"/>
          <w:sz w:val="24"/>
          <w:szCs w:val="24"/>
          <w:rtl/>
        </w:rPr>
        <w:t>ن</w:t>
      </w:r>
      <w:r w:rsidRPr="00F61230">
        <w:rPr>
          <w:rFonts w:cs="B Titr"/>
          <w:b w:val="0"/>
          <w:bCs w:val="0"/>
          <w:sz w:val="24"/>
          <w:szCs w:val="24"/>
          <w:rtl/>
        </w:rPr>
        <w:t xml:space="preserve"> نسخه استانداردها</w:t>
      </w:r>
      <w:r w:rsidR="00785A23">
        <w:rPr>
          <w:rFonts w:cs="B Titr" w:hint="cs"/>
          <w:b w:val="0"/>
          <w:bCs w:val="0"/>
          <w:sz w:val="24"/>
          <w:szCs w:val="24"/>
          <w:rtl/>
        </w:rPr>
        <w:t>ی استنادی</w:t>
      </w:r>
      <w:r w:rsidRPr="00F61230">
        <w:rPr>
          <w:rFonts w:cs="B Titr" w:hint="cs"/>
          <w:b w:val="0"/>
          <w:bCs w:val="0"/>
          <w:sz w:val="24"/>
          <w:szCs w:val="24"/>
          <w:rtl/>
        </w:rPr>
        <w:t xml:space="preserve"> </w:t>
      </w:r>
    </w:p>
    <w:p w14:paraId="048F0998" w14:textId="3A0CB21B" w:rsidR="00435B29" w:rsidRDefault="00785A23" w:rsidP="00CA3DAE">
      <w:pPr>
        <w:pStyle w:val="a6"/>
        <w:spacing w:before="0" w:line="240" w:lineRule="auto"/>
        <w:rPr>
          <w:rFonts w:cs="B Mitra"/>
          <w:sz w:val="28"/>
          <w:szCs w:val="28"/>
          <w:rtl/>
        </w:rPr>
      </w:pPr>
      <w:r>
        <w:rPr>
          <w:rFonts w:cs="B Mitra" w:hint="cs"/>
          <w:sz w:val="28"/>
          <w:szCs w:val="28"/>
          <w:rtl/>
        </w:rPr>
        <w:t xml:space="preserve">آخرين نسخه </w:t>
      </w:r>
      <w:r w:rsidR="00C529E2" w:rsidRPr="00F61230">
        <w:rPr>
          <w:rFonts w:cs="B Mitra" w:hint="eastAsia"/>
          <w:sz w:val="28"/>
          <w:szCs w:val="28"/>
          <w:rtl/>
        </w:rPr>
        <w:t>استانداردها</w:t>
      </w:r>
      <w:r w:rsidR="00C529E2" w:rsidRPr="00F61230">
        <w:rPr>
          <w:rFonts w:cs="B Mitra" w:hint="cs"/>
          <w:sz w:val="28"/>
          <w:szCs w:val="28"/>
          <w:rtl/>
        </w:rPr>
        <w:t>ی</w:t>
      </w:r>
      <w:r w:rsidR="00C529E2" w:rsidRPr="00F61230">
        <w:rPr>
          <w:rFonts w:cs="B Mitra"/>
          <w:sz w:val="28"/>
          <w:szCs w:val="28"/>
          <w:rtl/>
        </w:rPr>
        <w:t xml:space="preserve"> </w:t>
      </w:r>
      <w:r w:rsidR="00222DED">
        <w:rPr>
          <w:rFonts w:cs="B Mitra" w:hint="cs"/>
          <w:sz w:val="28"/>
          <w:szCs w:val="28"/>
          <w:rtl/>
        </w:rPr>
        <w:t xml:space="preserve">استنادی </w:t>
      </w:r>
      <w:r>
        <w:rPr>
          <w:rFonts w:cs="B Mitra" w:hint="cs"/>
          <w:sz w:val="28"/>
          <w:szCs w:val="28"/>
          <w:rtl/>
        </w:rPr>
        <w:t xml:space="preserve">جهت </w:t>
      </w:r>
      <w:r w:rsidR="00222DED">
        <w:rPr>
          <w:rFonts w:cs="B Mitra" w:hint="cs"/>
          <w:sz w:val="28"/>
          <w:szCs w:val="28"/>
          <w:rtl/>
        </w:rPr>
        <w:t>مميزی</w:t>
      </w:r>
      <w:r w:rsidR="00435B29">
        <w:rPr>
          <w:rFonts w:cs="B Mitra" w:hint="cs"/>
          <w:sz w:val="28"/>
          <w:szCs w:val="28"/>
          <w:rtl/>
        </w:rPr>
        <w:t xml:space="preserve"> </w:t>
      </w:r>
      <w:r w:rsidR="00CA3DAE">
        <w:rPr>
          <w:rFonts w:cs="B Mitra" w:hint="cs"/>
          <w:sz w:val="28"/>
          <w:szCs w:val="28"/>
          <w:rtl/>
        </w:rPr>
        <w:t xml:space="preserve">مراکز داده </w:t>
      </w:r>
      <w:r w:rsidR="00435B29">
        <w:rPr>
          <w:rFonts w:cs="B Mitra" w:hint="cs"/>
          <w:sz w:val="28"/>
          <w:szCs w:val="28"/>
          <w:rtl/>
        </w:rPr>
        <w:t>به شرح زير مي</w:t>
      </w:r>
      <w:r w:rsidR="00435B29">
        <w:rPr>
          <w:rFonts w:cs="B Mitra"/>
          <w:sz w:val="28"/>
          <w:szCs w:val="28"/>
          <w:rtl/>
        </w:rPr>
        <w:softHyphen/>
      </w:r>
      <w:r w:rsidR="00435B29">
        <w:rPr>
          <w:rFonts w:cs="B Mitra" w:hint="cs"/>
          <w:sz w:val="28"/>
          <w:szCs w:val="28"/>
          <w:rtl/>
        </w:rPr>
        <w:t xml:space="preserve">باشد: </w:t>
      </w:r>
    </w:p>
    <w:p w14:paraId="39AEAF23" w14:textId="77777777" w:rsidR="00435B29" w:rsidRDefault="00435B29" w:rsidP="00F61230">
      <w:pPr>
        <w:pStyle w:val="a6"/>
        <w:spacing w:before="0" w:line="240" w:lineRule="auto"/>
        <w:rPr>
          <w:rFonts w:cs="B Mitra"/>
          <w:sz w:val="28"/>
          <w:szCs w:val="28"/>
          <w:rtl/>
        </w:rPr>
      </w:pPr>
    </w:p>
    <w:p w14:paraId="2ECB35C4" w14:textId="77777777" w:rsidR="00C529E2" w:rsidRPr="00435B29" w:rsidRDefault="00C529E2" w:rsidP="00C529E2">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TIA-942 B 2017</w:t>
      </w:r>
      <w:r w:rsidRPr="00435B29">
        <w:rPr>
          <w:rFonts w:cs="B Mitra"/>
          <w:sz w:val="28"/>
          <w:szCs w:val="28"/>
          <w:rtl/>
        </w:rPr>
        <w:t xml:space="preserve"> </w:t>
      </w:r>
    </w:p>
    <w:p w14:paraId="44DA7E2A" w14:textId="77777777" w:rsidR="00C529E2" w:rsidRPr="00435B29" w:rsidRDefault="00C529E2" w:rsidP="00C529E2">
      <w:pPr>
        <w:pStyle w:val="a"/>
        <w:rPr>
          <w:rFonts w:cs="B Mitra"/>
          <w:sz w:val="28"/>
          <w:szCs w:val="28"/>
        </w:rPr>
      </w:pPr>
      <w:r w:rsidRPr="00435B29">
        <w:rPr>
          <w:rFonts w:cs="B Mitra"/>
          <w:sz w:val="28"/>
          <w:szCs w:val="28"/>
          <w:rtl/>
        </w:rPr>
        <w:t xml:space="preserve">استاندارد </w:t>
      </w:r>
      <w:r w:rsidRPr="00435B29">
        <w:rPr>
          <w:rFonts w:cs="B Mitra"/>
          <w:sz w:val="28"/>
          <w:szCs w:val="28"/>
        </w:rPr>
        <w:t>BICSI 002-2019</w:t>
      </w:r>
      <w:r w:rsidRPr="00435B29">
        <w:rPr>
          <w:rFonts w:cs="B Mitra"/>
          <w:sz w:val="28"/>
          <w:szCs w:val="28"/>
          <w:rtl/>
        </w:rPr>
        <w:t xml:space="preserve"> </w:t>
      </w:r>
    </w:p>
    <w:p w14:paraId="0D26E28F" w14:textId="77777777" w:rsidR="00C529E2" w:rsidRPr="00435B29" w:rsidRDefault="00C529E2" w:rsidP="00C529E2">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UPTIME-2019</w:t>
      </w:r>
      <w:r w:rsidRPr="00435B29">
        <w:rPr>
          <w:rFonts w:cs="B Mitra"/>
          <w:sz w:val="28"/>
          <w:szCs w:val="28"/>
          <w:rtl/>
        </w:rPr>
        <w:t xml:space="preserve"> </w:t>
      </w:r>
    </w:p>
    <w:p w14:paraId="27CE3E80" w14:textId="0BEFD024" w:rsidR="00C529E2" w:rsidRPr="00435B29" w:rsidRDefault="00C529E2" w:rsidP="00C86095">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ISO22237-1 to 7-2018</w:t>
      </w:r>
      <w:r w:rsidRPr="00435B29">
        <w:rPr>
          <w:rFonts w:cs="B Mitra"/>
          <w:sz w:val="28"/>
          <w:szCs w:val="28"/>
          <w:rtl/>
        </w:rPr>
        <w:t xml:space="preserve"> </w:t>
      </w:r>
    </w:p>
    <w:p w14:paraId="2E4070F8" w14:textId="3E4FA80A" w:rsidR="00C529E2" w:rsidRPr="00435B29" w:rsidRDefault="00C529E2" w:rsidP="00C86095">
      <w:pPr>
        <w:pStyle w:val="a"/>
        <w:rPr>
          <w:rFonts w:cs="B Mitra"/>
          <w:sz w:val="28"/>
          <w:szCs w:val="28"/>
          <w:rtl/>
        </w:rPr>
      </w:pPr>
      <w:r w:rsidRPr="00435B29">
        <w:rPr>
          <w:rFonts w:cs="B Mitra"/>
          <w:sz w:val="28"/>
          <w:szCs w:val="28"/>
          <w:rtl/>
        </w:rPr>
        <w:lastRenderedPageBreak/>
        <w:t xml:space="preserve">استاندارد </w:t>
      </w:r>
      <w:r w:rsidRPr="00435B29">
        <w:rPr>
          <w:rFonts w:cs="B Mitra"/>
          <w:sz w:val="28"/>
          <w:szCs w:val="28"/>
        </w:rPr>
        <w:t>EN 50600-1 to 7-2018</w:t>
      </w:r>
    </w:p>
    <w:p w14:paraId="127DF276" w14:textId="77777777" w:rsidR="00435B29" w:rsidRDefault="00435B29" w:rsidP="00435B29">
      <w:pPr>
        <w:pStyle w:val="a6"/>
        <w:spacing w:before="0" w:line="240" w:lineRule="auto"/>
        <w:rPr>
          <w:rFonts w:cs="B Mitra"/>
          <w:sz w:val="28"/>
          <w:szCs w:val="28"/>
          <w:rtl/>
        </w:rPr>
      </w:pPr>
      <w:bookmarkStart w:id="2" w:name="_Toc15111135"/>
    </w:p>
    <w:p w14:paraId="71199036" w14:textId="60CDB5E0" w:rsidR="00946EB4" w:rsidRDefault="00946EB4" w:rsidP="00CA3DAE">
      <w:pPr>
        <w:pStyle w:val="a6"/>
        <w:spacing w:before="0" w:line="240" w:lineRule="auto"/>
        <w:rPr>
          <w:rFonts w:cs="B Mitra"/>
          <w:sz w:val="28"/>
          <w:szCs w:val="28"/>
          <w:rtl/>
        </w:rPr>
      </w:pPr>
      <w:r w:rsidRPr="00946EB4">
        <w:rPr>
          <w:rFonts w:cs="B Mitra" w:hint="cs"/>
          <w:b/>
          <w:bCs/>
          <w:sz w:val="28"/>
          <w:szCs w:val="28"/>
          <w:rtl/>
        </w:rPr>
        <w:t xml:space="preserve">تبصره 1: </w:t>
      </w:r>
      <w:r w:rsidRPr="00946EB4">
        <w:rPr>
          <w:rFonts w:cs="B Mitra" w:hint="cs"/>
          <w:sz w:val="28"/>
          <w:szCs w:val="28"/>
          <w:rtl/>
        </w:rPr>
        <w:t>با</w:t>
      </w:r>
      <w:r w:rsidRPr="00435B29">
        <w:rPr>
          <w:rFonts w:cs="B Mitra" w:hint="cs"/>
          <w:sz w:val="28"/>
          <w:szCs w:val="28"/>
          <w:rtl/>
        </w:rPr>
        <w:t xml:space="preserve"> توجه به اینکه </w:t>
      </w:r>
      <w:r w:rsidR="00CA3DAE">
        <w:rPr>
          <w:rFonts w:cs="B Mitra" w:hint="cs"/>
          <w:sz w:val="28"/>
          <w:szCs w:val="28"/>
          <w:rtl/>
        </w:rPr>
        <w:t>اغلب</w:t>
      </w:r>
      <w:r w:rsidRPr="00435B29">
        <w:rPr>
          <w:rFonts w:cs="B Mitra" w:hint="cs"/>
          <w:sz w:val="28"/>
          <w:szCs w:val="28"/>
          <w:rtl/>
        </w:rPr>
        <w:t xml:space="preserve"> </w:t>
      </w:r>
      <w:r w:rsidRPr="00435B29">
        <w:rPr>
          <w:rFonts w:cs="B Mitra" w:hint="eastAsia"/>
          <w:sz w:val="28"/>
          <w:szCs w:val="28"/>
          <w:rtl/>
        </w:rPr>
        <w:t>مراکز</w:t>
      </w:r>
      <w:r>
        <w:rPr>
          <w:rFonts w:cs="B Mitra" w:hint="cs"/>
          <w:sz w:val="28"/>
          <w:szCs w:val="28"/>
          <w:rtl/>
        </w:rPr>
        <w:t xml:space="preserve"> </w:t>
      </w:r>
      <w:r w:rsidRPr="00435B29">
        <w:rPr>
          <w:rFonts w:cs="B Mitra" w:hint="eastAsia"/>
          <w:sz w:val="28"/>
          <w:szCs w:val="28"/>
          <w:rtl/>
        </w:rPr>
        <w:t>داده</w:t>
      </w:r>
      <w:r>
        <w:rPr>
          <w:rFonts w:cs="B Mitra" w:hint="cs"/>
          <w:sz w:val="28"/>
          <w:szCs w:val="28"/>
          <w:rtl/>
        </w:rPr>
        <w:t xml:space="preserve"> در کشور </w:t>
      </w:r>
      <w:r w:rsidRPr="00435B29">
        <w:rPr>
          <w:rFonts w:cs="B Mitra"/>
          <w:sz w:val="28"/>
          <w:szCs w:val="28"/>
          <w:rtl/>
        </w:rPr>
        <w:t>براساس ا</w:t>
      </w:r>
      <w:r w:rsidRPr="00435B29">
        <w:rPr>
          <w:rFonts w:cs="B Mitra" w:hint="cs"/>
          <w:sz w:val="28"/>
          <w:szCs w:val="28"/>
          <w:rtl/>
        </w:rPr>
        <w:t>ی</w:t>
      </w:r>
      <w:r w:rsidRPr="00435B29">
        <w:rPr>
          <w:rFonts w:cs="B Mitra" w:hint="eastAsia"/>
          <w:sz w:val="28"/>
          <w:szCs w:val="28"/>
          <w:rtl/>
        </w:rPr>
        <w:t>ن</w:t>
      </w:r>
      <w:r w:rsidRPr="00435B29">
        <w:rPr>
          <w:rFonts w:cs="B Mitra"/>
          <w:sz w:val="28"/>
          <w:szCs w:val="28"/>
          <w:rtl/>
        </w:rPr>
        <w:t xml:space="preserve"> استانداردها طراح</w:t>
      </w:r>
      <w:r w:rsidRPr="00435B29">
        <w:rPr>
          <w:rFonts w:cs="B Mitra" w:hint="cs"/>
          <w:sz w:val="28"/>
          <w:szCs w:val="28"/>
          <w:rtl/>
        </w:rPr>
        <w:t>ی</w:t>
      </w:r>
      <w:r w:rsidRPr="00435B29">
        <w:rPr>
          <w:rFonts w:cs="B Mitra" w:hint="eastAsia"/>
          <w:sz w:val="28"/>
          <w:szCs w:val="28"/>
          <w:rtl/>
        </w:rPr>
        <w:t>،</w:t>
      </w:r>
      <w:r w:rsidRPr="00435B29">
        <w:rPr>
          <w:rFonts w:cs="B Mitra"/>
          <w:sz w:val="28"/>
          <w:szCs w:val="28"/>
          <w:rtl/>
        </w:rPr>
        <w:t xml:space="preserve"> ساخت، راه‌اندازی و بهره‌برداری شده و </w:t>
      </w:r>
      <w:r w:rsidRPr="00435B29">
        <w:rPr>
          <w:rFonts w:cs="B Mitra" w:hint="cs"/>
          <w:sz w:val="28"/>
          <w:szCs w:val="28"/>
          <w:rtl/>
        </w:rPr>
        <w:t>ی</w:t>
      </w:r>
      <w:r w:rsidRPr="00435B29">
        <w:rPr>
          <w:rFonts w:cs="B Mitra" w:hint="eastAsia"/>
          <w:sz w:val="28"/>
          <w:szCs w:val="28"/>
          <w:rtl/>
        </w:rPr>
        <w:t>ا</w:t>
      </w:r>
      <w:r w:rsidRPr="00435B29">
        <w:rPr>
          <w:rFonts w:cs="B Mitra"/>
          <w:sz w:val="28"/>
          <w:szCs w:val="28"/>
          <w:rtl/>
        </w:rPr>
        <w:t xml:space="preserve"> م</w:t>
      </w:r>
      <w:r w:rsidRPr="00435B29">
        <w:rPr>
          <w:rFonts w:cs="B Mitra" w:hint="cs"/>
          <w:sz w:val="28"/>
          <w:szCs w:val="28"/>
          <w:rtl/>
        </w:rPr>
        <w:t>ی‏</w:t>
      </w:r>
      <w:r w:rsidRPr="00435B29">
        <w:rPr>
          <w:rFonts w:cs="B Mitra"/>
          <w:sz w:val="28"/>
          <w:szCs w:val="28"/>
          <w:rtl/>
        </w:rPr>
        <w:t xml:space="preserve">شوند و </w:t>
      </w:r>
      <w:r w:rsidRPr="00435B29">
        <w:rPr>
          <w:rFonts w:cs="B Mitra" w:hint="cs"/>
          <w:sz w:val="28"/>
          <w:szCs w:val="28"/>
          <w:rtl/>
        </w:rPr>
        <w:t>ی</w:t>
      </w:r>
      <w:r w:rsidRPr="00435B29">
        <w:rPr>
          <w:rFonts w:cs="B Mitra" w:hint="eastAsia"/>
          <w:sz w:val="28"/>
          <w:szCs w:val="28"/>
          <w:rtl/>
        </w:rPr>
        <w:t>ا</w:t>
      </w:r>
      <w:r w:rsidRPr="00435B29">
        <w:rPr>
          <w:rFonts w:cs="B Mitra"/>
          <w:sz w:val="28"/>
          <w:szCs w:val="28"/>
          <w:rtl/>
        </w:rPr>
        <w:t xml:space="preserve"> </w:t>
      </w:r>
      <w:r>
        <w:rPr>
          <w:rFonts w:cs="B Mitra" w:hint="cs"/>
          <w:sz w:val="28"/>
          <w:szCs w:val="28"/>
          <w:rtl/>
        </w:rPr>
        <w:t xml:space="preserve">از آنجا که </w:t>
      </w:r>
      <w:r w:rsidRPr="00435B29">
        <w:rPr>
          <w:rFonts w:cs="B Mitra"/>
          <w:sz w:val="28"/>
          <w:szCs w:val="28"/>
          <w:rtl/>
        </w:rPr>
        <w:t>بخش</w:t>
      </w:r>
      <w:r w:rsidRPr="00435B29">
        <w:rPr>
          <w:rFonts w:cs="B Mitra" w:hint="cs"/>
          <w:sz w:val="28"/>
          <w:szCs w:val="28"/>
          <w:rtl/>
        </w:rPr>
        <w:t>ی</w:t>
      </w:r>
      <w:r w:rsidRPr="00435B29">
        <w:rPr>
          <w:rFonts w:cs="B Mitra"/>
          <w:sz w:val="28"/>
          <w:szCs w:val="28"/>
          <w:rtl/>
        </w:rPr>
        <w:t xml:space="preserve"> از فرآ</w:t>
      </w:r>
      <w:r w:rsidRPr="00435B29">
        <w:rPr>
          <w:rFonts w:cs="B Mitra" w:hint="cs"/>
          <w:sz w:val="28"/>
          <w:szCs w:val="28"/>
          <w:rtl/>
        </w:rPr>
        <w:t>ی</w:t>
      </w:r>
      <w:r w:rsidRPr="00435B29">
        <w:rPr>
          <w:rFonts w:cs="B Mitra" w:hint="eastAsia"/>
          <w:sz w:val="28"/>
          <w:szCs w:val="28"/>
          <w:rtl/>
        </w:rPr>
        <w:t>ندها</w:t>
      </w:r>
      <w:r w:rsidRPr="00435B29">
        <w:rPr>
          <w:rFonts w:cs="B Mitra" w:hint="cs"/>
          <w:sz w:val="28"/>
          <w:szCs w:val="28"/>
          <w:rtl/>
        </w:rPr>
        <w:t>ی</w:t>
      </w:r>
      <w:r w:rsidRPr="00435B29">
        <w:rPr>
          <w:rFonts w:cs="B Mitra"/>
          <w:sz w:val="28"/>
          <w:szCs w:val="28"/>
          <w:rtl/>
        </w:rPr>
        <w:t xml:space="preserve"> کار</w:t>
      </w:r>
      <w:r w:rsidRPr="00435B29">
        <w:rPr>
          <w:rFonts w:cs="B Mitra" w:hint="cs"/>
          <w:sz w:val="28"/>
          <w:szCs w:val="28"/>
          <w:rtl/>
        </w:rPr>
        <w:t>ی</w:t>
      </w:r>
      <w:r w:rsidRPr="00435B29">
        <w:rPr>
          <w:rFonts w:cs="B Mitra"/>
          <w:sz w:val="28"/>
          <w:szCs w:val="28"/>
          <w:rtl/>
        </w:rPr>
        <w:t xml:space="preserve"> آنها براساس این</w:t>
      </w:r>
      <w:r w:rsidRPr="00435B29">
        <w:rPr>
          <w:rFonts w:cs="B Mitra" w:hint="cs"/>
          <w:sz w:val="28"/>
          <w:szCs w:val="28"/>
          <w:rtl/>
        </w:rPr>
        <w:t xml:space="preserve"> استانداردها و </w:t>
      </w:r>
      <w:r w:rsidRPr="00435B29">
        <w:rPr>
          <w:rFonts w:cs="B Mitra"/>
          <w:sz w:val="28"/>
          <w:szCs w:val="28"/>
          <w:rtl/>
        </w:rPr>
        <w:t>ز</w:t>
      </w:r>
      <w:r w:rsidRPr="00435B29">
        <w:rPr>
          <w:rFonts w:cs="B Mitra" w:hint="cs"/>
          <w:sz w:val="28"/>
          <w:szCs w:val="28"/>
          <w:rtl/>
        </w:rPr>
        <w:t>ی</w:t>
      </w:r>
      <w:r w:rsidRPr="00435B29">
        <w:rPr>
          <w:rFonts w:cs="B Mitra" w:hint="eastAsia"/>
          <w:sz w:val="28"/>
          <w:szCs w:val="28"/>
          <w:rtl/>
        </w:rPr>
        <w:t>ست</w:t>
      </w:r>
      <w:r w:rsidRPr="00435B29">
        <w:rPr>
          <w:rFonts w:cs="B Mitra"/>
          <w:sz w:val="28"/>
          <w:szCs w:val="28"/>
          <w:rtl/>
        </w:rPr>
        <w:t xml:space="preserve"> چرخ مرکز</w:t>
      </w:r>
      <w:r>
        <w:rPr>
          <w:rFonts w:cs="B Mitra" w:hint="cs"/>
          <w:sz w:val="28"/>
          <w:szCs w:val="28"/>
          <w:rtl/>
        </w:rPr>
        <w:t xml:space="preserve"> </w:t>
      </w:r>
      <w:r w:rsidRPr="00435B29">
        <w:rPr>
          <w:rFonts w:cs="B Mitra"/>
          <w:sz w:val="28"/>
          <w:szCs w:val="28"/>
          <w:rtl/>
        </w:rPr>
        <w:t>داده</w:t>
      </w:r>
      <w:r w:rsidRPr="00435B29">
        <w:rPr>
          <w:rFonts w:cs="B Mitra" w:hint="cs"/>
          <w:sz w:val="28"/>
          <w:szCs w:val="28"/>
          <w:rtl/>
        </w:rPr>
        <w:t>،</w:t>
      </w:r>
      <w:r w:rsidRPr="00435B29">
        <w:rPr>
          <w:rFonts w:cs="B Mitra"/>
          <w:sz w:val="28"/>
          <w:szCs w:val="28"/>
          <w:rtl/>
        </w:rPr>
        <w:t xml:space="preserve"> در حال</w:t>
      </w:r>
      <w:r w:rsidRPr="00435B29">
        <w:rPr>
          <w:rFonts w:cs="B Mitra" w:hint="cs"/>
          <w:sz w:val="28"/>
          <w:szCs w:val="28"/>
          <w:rtl/>
        </w:rPr>
        <w:t xml:space="preserve"> فعالیت</w:t>
      </w:r>
      <w:r w:rsidRPr="00435B29">
        <w:rPr>
          <w:rFonts w:cs="B Mitra"/>
          <w:sz w:val="28"/>
          <w:szCs w:val="28"/>
          <w:rtl/>
        </w:rPr>
        <w:t xml:space="preserve"> است</w:t>
      </w:r>
      <w:r w:rsidR="00CA3DAE">
        <w:rPr>
          <w:rFonts w:cs="B Mitra" w:hint="cs"/>
          <w:sz w:val="28"/>
          <w:szCs w:val="28"/>
          <w:rtl/>
        </w:rPr>
        <w:t xml:space="preserve">؛ </w:t>
      </w:r>
      <w:r w:rsidRPr="002F19DB">
        <w:rPr>
          <w:rFonts w:cs="B Mitra" w:hint="cs"/>
          <w:sz w:val="28"/>
          <w:szCs w:val="28"/>
          <w:rtl/>
        </w:rPr>
        <w:t>لذا مميزی انطباق فعاليت</w:t>
      </w:r>
      <w:r w:rsidRPr="002F19DB">
        <w:rPr>
          <w:rFonts w:cs="B Mitra"/>
          <w:sz w:val="28"/>
          <w:szCs w:val="28"/>
          <w:rtl/>
        </w:rPr>
        <w:softHyphen/>
      </w:r>
      <w:r w:rsidRPr="002F19DB">
        <w:rPr>
          <w:rFonts w:cs="B Mitra" w:hint="cs"/>
          <w:sz w:val="28"/>
          <w:szCs w:val="28"/>
          <w:rtl/>
        </w:rPr>
        <w:t xml:space="preserve">ها با اقدامات مرکز داده، براساس همین استانداردها </w:t>
      </w:r>
      <w:r w:rsidR="00CA3DAE" w:rsidRPr="002F19DB">
        <w:rPr>
          <w:rFonts w:cs="B Mitra" w:hint="cs"/>
          <w:sz w:val="28"/>
          <w:szCs w:val="28"/>
          <w:rtl/>
        </w:rPr>
        <w:t xml:space="preserve">و </w:t>
      </w:r>
      <w:r w:rsidR="00CA3DAE">
        <w:rPr>
          <w:rFonts w:cs="B Mitra" w:hint="cs"/>
          <w:sz w:val="28"/>
          <w:szCs w:val="28"/>
          <w:rtl/>
        </w:rPr>
        <w:t xml:space="preserve">يا </w:t>
      </w:r>
      <w:r w:rsidR="00CA3DAE" w:rsidRPr="002F19DB">
        <w:rPr>
          <w:rFonts w:cs="B Mitra" w:hint="cs"/>
          <w:sz w:val="28"/>
          <w:szCs w:val="28"/>
          <w:rtl/>
        </w:rPr>
        <w:t>نسخه</w:t>
      </w:r>
      <w:r w:rsidR="00CA3DAE" w:rsidRPr="002F19DB">
        <w:rPr>
          <w:rFonts w:cs="B Mitra"/>
          <w:sz w:val="28"/>
          <w:szCs w:val="28"/>
          <w:rtl/>
        </w:rPr>
        <w:softHyphen/>
      </w:r>
      <w:r w:rsidR="00CA3DAE" w:rsidRPr="002F19DB">
        <w:rPr>
          <w:rFonts w:cs="B Mitra" w:hint="cs"/>
          <w:sz w:val="28"/>
          <w:szCs w:val="28"/>
          <w:rtl/>
        </w:rPr>
        <w:t xml:space="preserve">های قبلي مربوط </w:t>
      </w:r>
      <w:r w:rsidRPr="002F19DB">
        <w:rPr>
          <w:rFonts w:cs="B Mitra" w:hint="cs"/>
          <w:sz w:val="28"/>
          <w:szCs w:val="28"/>
          <w:rtl/>
        </w:rPr>
        <w:t>انجام می‏</w:t>
      </w:r>
      <w:r w:rsidRPr="00435B29">
        <w:rPr>
          <w:rFonts w:cs="B Mitra" w:hint="cs"/>
          <w:sz w:val="28"/>
          <w:szCs w:val="28"/>
          <w:rtl/>
        </w:rPr>
        <w:t>شود</w:t>
      </w:r>
      <w:r w:rsidRPr="00435B29">
        <w:rPr>
          <w:rFonts w:cs="B Mitra"/>
          <w:sz w:val="28"/>
          <w:szCs w:val="28"/>
          <w:rtl/>
        </w:rPr>
        <w:t xml:space="preserve">. </w:t>
      </w:r>
    </w:p>
    <w:p w14:paraId="7CBE4E1E" w14:textId="77777777" w:rsidR="00946EB4" w:rsidRPr="00FA69F2" w:rsidRDefault="00946EB4" w:rsidP="00946EB4">
      <w:pPr>
        <w:spacing w:line="256" w:lineRule="auto"/>
        <w:rPr>
          <w:rFonts w:cs="B Mitra"/>
          <w:sz w:val="28"/>
          <w:rtl/>
        </w:rPr>
      </w:pPr>
      <w:r w:rsidRPr="00946EB4">
        <w:rPr>
          <w:rFonts w:cs="B Mitra" w:hint="cs"/>
          <w:b/>
          <w:bCs/>
          <w:sz w:val="28"/>
          <w:rtl/>
        </w:rPr>
        <w:t xml:space="preserve">تبصره 2: </w:t>
      </w:r>
      <w:r w:rsidRPr="00946EB4">
        <w:rPr>
          <w:rFonts w:cs="B Mitra" w:hint="cs"/>
          <w:sz w:val="28"/>
          <w:rtl/>
        </w:rPr>
        <w:t>هرگونه</w:t>
      </w:r>
      <w:r w:rsidRPr="00FA69F2">
        <w:rPr>
          <w:rFonts w:cs="B Mitra" w:hint="cs"/>
          <w:sz w:val="28"/>
          <w:rtl/>
        </w:rPr>
        <w:t xml:space="preserve"> تغییر یا بروزرسانی در نسخه</w:t>
      </w:r>
      <w:r w:rsidRPr="00FA69F2">
        <w:rPr>
          <w:rFonts w:cs="B Mitra"/>
          <w:sz w:val="28"/>
          <w:rtl/>
        </w:rPr>
        <w:softHyphen/>
      </w:r>
      <w:r w:rsidRPr="00FA69F2">
        <w:rPr>
          <w:rFonts w:cs="B Mitra" w:hint="cs"/>
          <w:sz w:val="28"/>
          <w:rtl/>
        </w:rPr>
        <w:t>های استاندارد ارزیابی، از طریق سامانه توسط سازمان به اطلاع متقاضیان رسانده خواهد شد. بديهي است در زمان اعلام تغییر هر نسخه، زمان اجرايی شدن آن نیز اعلام خواهد شد (این زمان کمتر از 6 ماه نخواهد بود.).</w:t>
      </w:r>
    </w:p>
    <w:bookmarkEnd w:id="2"/>
    <w:p w14:paraId="59B1650B" w14:textId="4AE1DD32" w:rsidR="00C529E2" w:rsidRPr="003E0628" w:rsidRDefault="00DF1DC2" w:rsidP="00C529E2">
      <w:pPr>
        <w:pStyle w:val="20"/>
        <w:numPr>
          <w:ilvl w:val="1"/>
          <w:numId w:val="1"/>
        </w:numPr>
        <w:outlineLvl w:val="1"/>
        <w:rPr>
          <w:rFonts w:cs="B Titr"/>
          <w:b w:val="0"/>
          <w:bCs w:val="0"/>
          <w:sz w:val="24"/>
          <w:szCs w:val="24"/>
          <w:rtl/>
        </w:rPr>
      </w:pPr>
      <w:r w:rsidRPr="00053499">
        <w:rPr>
          <w:rFonts w:cs="B Titr" w:hint="cs"/>
          <w:b w:val="0"/>
          <w:bCs w:val="0"/>
          <w:sz w:val="24"/>
          <w:szCs w:val="24"/>
          <w:rtl/>
        </w:rPr>
        <w:t>نسخه</w:t>
      </w:r>
      <w:r w:rsidRPr="00053499">
        <w:rPr>
          <w:rFonts w:cs="B Titr"/>
          <w:b w:val="0"/>
          <w:bCs w:val="0"/>
          <w:sz w:val="24"/>
          <w:szCs w:val="24"/>
          <w:rtl/>
        </w:rPr>
        <w:softHyphen/>
      </w:r>
      <w:r w:rsidRPr="00053499">
        <w:rPr>
          <w:rFonts w:cs="B Titr" w:hint="cs"/>
          <w:b w:val="0"/>
          <w:bCs w:val="0"/>
          <w:sz w:val="24"/>
          <w:szCs w:val="24"/>
          <w:rtl/>
        </w:rPr>
        <w:t>های</w:t>
      </w:r>
      <w:r w:rsidR="00C529E2" w:rsidRPr="003E0628">
        <w:rPr>
          <w:rFonts w:cs="B Titr"/>
          <w:b w:val="0"/>
          <w:bCs w:val="0"/>
          <w:sz w:val="24"/>
          <w:szCs w:val="24"/>
          <w:rtl/>
        </w:rPr>
        <w:t xml:space="preserve"> </w:t>
      </w:r>
      <w:r w:rsidR="00C529E2" w:rsidRPr="003E0628">
        <w:rPr>
          <w:rFonts w:cs="B Titr" w:hint="cs"/>
          <w:b w:val="0"/>
          <w:bCs w:val="0"/>
          <w:sz w:val="24"/>
          <w:szCs w:val="24"/>
          <w:rtl/>
        </w:rPr>
        <w:t>قابل</w:t>
      </w:r>
      <w:r w:rsidR="00C529E2" w:rsidRPr="003E0628">
        <w:rPr>
          <w:rFonts w:cs="B Titr"/>
          <w:b w:val="0"/>
          <w:bCs w:val="0"/>
          <w:sz w:val="24"/>
          <w:szCs w:val="24"/>
          <w:rtl/>
        </w:rPr>
        <w:t xml:space="preserve"> </w:t>
      </w:r>
      <w:r w:rsidR="00C529E2" w:rsidRPr="003E0628">
        <w:rPr>
          <w:rFonts w:cs="B Titr" w:hint="cs"/>
          <w:b w:val="0"/>
          <w:bCs w:val="0"/>
          <w:sz w:val="24"/>
          <w:szCs w:val="24"/>
          <w:rtl/>
        </w:rPr>
        <w:t>استناد</w:t>
      </w:r>
      <w:r w:rsidR="00C529E2" w:rsidRPr="003E0628">
        <w:rPr>
          <w:rFonts w:cs="B Titr"/>
          <w:b w:val="0"/>
          <w:bCs w:val="0"/>
          <w:sz w:val="24"/>
          <w:szCs w:val="24"/>
          <w:rtl/>
        </w:rPr>
        <w:t xml:space="preserve"> </w:t>
      </w:r>
      <w:r w:rsidR="00C529E2" w:rsidRPr="003E0628">
        <w:rPr>
          <w:rFonts w:cs="B Titr" w:hint="cs"/>
          <w:b w:val="0"/>
          <w:bCs w:val="0"/>
          <w:sz w:val="24"/>
          <w:szCs w:val="24"/>
          <w:rtl/>
        </w:rPr>
        <w:t>استانداردها</w:t>
      </w:r>
      <w:r w:rsidR="00C529E2" w:rsidRPr="003E0628">
        <w:rPr>
          <w:rFonts w:cs="B Titr"/>
          <w:b w:val="0"/>
          <w:bCs w:val="0"/>
          <w:sz w:val="24"/>
          <w:szCs w:val="24"/>
          <w:rtl/>
        </w:rPr>
        <w:t xml:space="preserve"> </w:t>
      </w:r>
    </w:p>
    <w:p w14:paraId="057E2BE5" w14:textId="6E4865F5" w:rsidR="00C529E2" w:rsidRDefault="00A23E85" w:rsidP="00A23E85">
      <w:pPr>
        <w:pStyle w:val="a6"/>
        <w:spacing w:before="0" w:line="240" w:lineRule="auto"/>
        <w:rPr>
          <w:rtl/>
        </w:rPr>
      </w:pPr>
      <w:r w:rsidRPr="003E0628">
        <w:rPr>
          <w:rFonts w:cs="B Mitra" w:hint="cs"/>
          <w:sz w:val="28"/>
          <w:szCs w:val="28"/>
          <w:rtl/>
        </w:rPr>
        <w:t xml:space="preserve">در صورتي که متقاضي در ساليان گذشته نسبت به </w:t>
      </w:r>
      <w:r w:rsidRPr="00140BFD">
        <w:rPr>
          <w:rFonts w:cs="B Mitra"/>
          <w:sz w:val="28"/>
          <w:szCs w:val="28"/>
          <w:rtl/>
        </w:rPr>
        <w:t>طراح</w:t>
      </w:r>
      <w:r w:rsidRPr="00140BFD">
        <w:rPr>
          <w:rFonts w:cs="B Mitra" w:hint="cs"/>
          <w:sz w:val="28"/>
          <w:szCs w:val="28"/>
          <w:rtl/>
        </w:rPr>
        <w:t>ی</w:t>
      </w:r>
      <w:r w:rsidRPr="00140BFD">
        <w:rPr>
          <w:rFonts w:cs="B Mitra" w:hint="eastAsia"/>
          <w:sz w:val="28"/>
          <w:szCs w:val="28"/>
          <w:rtl/>
        </w:rPr>
        <w:t>،</w:t>
      </w:r>
      <w:r w:rsidRPr="00140BFD">
        <w:rPr>
          <w:rFonts w:cs="B Mitra"/>
          <w:sz w:val="28"/>
          <w:szCs w:val="28"/>
          <w:rtl/>
        </w:rPr>
        <w:t xml:space="preserve"> ساخت و يا بهره بردار</w:t>
      </w:r>
      <w:r w:rsidRPr="00140BFD">
        <w:rPr>
          <w:rFonts w:cs="B Mitra" w:hint="cs"/>
          <w:sz w:val="28"/>
          <w:szCs w:val="28"/>
          <w:rtl/>
        </w:rPr>
        <w:t>ی</w:t>
      </w:r>
      <w:r w:rsidRPr="00140BFD">
        <w:rPr>
          <w:rFonts w:cs="B Mitra"/>
          <w:sz w:val="28"/>
          <w:szCs w:val="28"/>
          <w:rtl/>
        </w:rPr>
        <w:t xml:space="preserve"> </w:t>
      </w:r>
      <w:r w:rsidRPr="003E0628">
        <w:rPr>
          <w:rFonts w:cs="B Mitra" w:hint="cs"/>
          <w:sz w:val="28"/>
          <w:szCs w:val="28"/>
          <w:rtl/>
        </w:rPr>
        <w:t xml:space="preserve">از مرکز داده اقدام نموده است، </w:t>
      </w:r>
      <w:r>
        <w:rPr>
          <w:rFonts w:cs="B Mitra" w:hint="cs"/>
          <w:sz w:val="28"/>
          <w:szCs w:val="28"/>
          <w:rtl/>
        </w:rPr>
        <w:t>با انتخاب يکي از استانداردها به شرح زير بايد درخواست رتبه</w:t>
      </w:r>
      <w:r>
        <w:rPr>
          <w:rFonts w:cs="B Mitra"/>
          <w:sz w:val="28"/>
          <w:szCs w:val="28"/>
          <w:rtl/>
        </w:rPr>
        <w:softHyphen/>
      </w:r>
      <w:r>
        <w:rPr>
          <w:rFonts w:cs="B Mitra" w:hint="cs"/>
          <w:sz w:val="28"/>
          <w:szCs w:val="28"/>
          <w:rtl/>
        </w:rPr>
        <w:t>بندی خود را ارائه نمايد:</w:t>
      </w:r>
      <w:r w:rsidR="003E0628">
        <w:rPr>
          <w:rFonts w:hint="cs"/>
          <w:rtl/>
        </w:rPr>
        <w:t xml:space="preserve"> </w:t>
      </w:r>
      <w:r w:rsidR="00C529E2">
        <w:rPr>
          <w:rFonts w:hint="cs"/>
          <w:rtl/>
        </w:rPr>
        <w:t xml:space="preserve"> </w:t>
      </w:r>
      <w:r w:rsidR="00C529E2">
        <w:rPr>
          <w:rtl/>
        </w:rPr>
        <w:t xml:space="preserve"> </w:t>
      </w:r>
    </w:p>
    <w:p w14:paraId="54669BF3" w14:textId="77777777" w:rsidR="00C529E2" w:rsidRPr="003E0628" w:rsidRDefault="00C529E2" w:rsidP="003E0628">
      <w:pPr>
        <w:pStyle w:val="3"/>
        <w:rPr>
          <w:rtl/>
        </w:rPr>
      </w:pPr>
      <w:r w:rsidRPr="003E0628">
        <w:rPr>
          <w:rtl/>
        </w:rPr>
        <w:t xml:space="preserve">استاندارد </w:t>
      </w:r>
      <w:r w:rsidRPr="003E0628">
        <w:t>TIA-942</w:t>
      </w:r>
      <w:r w:rsidRPr="003E0628">
        <w:rPr>
          <w:rtl/>
        </w:rPr>
        <w:t xml:space="preserve"> </w:t>
      </w:r>
    </w:p>
    <w:p w14:paraId="7F79961C" w14:textId="53092B39"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TIA-942</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2005 و 2011</w:t>
      </w:r>
    </w:p>
    <w:p w14:paraId="7680B265" w14:textId="21F007E5"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TIA-942 A</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 xml:space="preserve">2012 و 2014 </w:t>
      </w:r>
    </w:p>
    <w:p w14:paraId="4248C135" w14:textId="77777777" w:rsidR="00C529E2" w:rsidRDefault="00C529E2" w:rsidP="003E0628">
      <w:pPr>
        <w:pStyle w:val="3"/>
        <w:rPr>
          <w:rtl/>
        </w:rPr>
      </w:pPr>
      <w:r>
        <w:rPr>
          <w:rtl/>
        </w:rPr>
        <w:t xml:space="preserve">استاندارد </w:t>
      </w:r>
      <w:r>
        <w:t>BICSI 002</w:t>
      </w:r>
      <w:r>
        <w:rPr>
          <w:rtl/>
        </w:rPr>
        <w:t xml:space="preserve"> </w:t>
      </w:r>
    </w:p>
    <w:p w14:paraId="7C28D31C" w14:textId="34902A90"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BICSI 002</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 xml:space="preserve">2011 و 2014 </w:t>
      </w:r>
    </w:p>
    <w:p w14:paraId="4537D69A" w14:textId="77777777" w:rsidR="00C529E2" w:rsidRDefault="00C529E2" w:rsidP="003E0628">
      <w:pPr>
        <w:pStyle w:val="3"/>
        <w:rPr>
          <w:rtl/>
        </w:rPr>
      </w:pPr>
      <w:r>
        <w:rPr>
          <w:rtl/>
        </w:rPr>
        <w:t>استاندارد</w:t>
      </w:r>
      <w:r>
        <w:rPr>
          <w:rFonts w:hint="cs"/>
          <w:rtl/>
        </w:rPr>
        <w:t xml:space="preserve"> </w:t>
      </w:r>
      <w:r>
        <w:t>UPTIME</w:t>
      </w:r>
      <w:r>
        <w:rPr>
          <w:rtl/>
        </w:rPr>
        <w:t xml:space="preserve"> </w:t>
      </w:r>
    </w:p>
    <w:p w14:paraId="0A30AE7C" w14:textId="259B988E"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UPTIME</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2010 و 2014</w:t>
      </w:r>
    </w:p>
    <w:p w14:paraId="08A28B0A" w14:textId="77777777" w:rsidR="00C529E2" w:rsidRDefault="00C529E2" w:rsidP="003E0628">
      <w:pPr>
        <w:pStyle w:val="3"/>
        <w:rPr>
          <w:rtl/>
        </w:rPr>
      </w:pPr>
      <w:r>
        <w:rPr>
          <w:rtl/>
        </w:rPr>
        <w:t xml:space="preserve">استاندارد </w:t>
      </w:r>
      <w:r>
        <w:t>ISO22237-1 to 7</w:t>
      </w:r>
      <w:r>
        <w:rPr>
          <w:rFonts w:hint="cs"/>
          <w:rtl/>
        </w:rPr>
        <w:t xml:space="preserve"> </w:t>
      </w:r>
    </w:p>
    <w:p w14:paraId="5EBCB6C1" w14:textId="1C16A1B8"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ISO22237-1</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8BBE5D4" w14:textId="6023DF8D"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ISO22237-2</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B6CB615" w14:textId="167384CD"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ISO22237-3</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49202B9" w14:textId="60508F6D"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ISO22237-4</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07F246F" w14:textId="7A65F683"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ISO22237-5</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58A59D20" w14:textId="2BCB739A"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ISO22237-6</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6489B68E" w14:textId="70D99DFC" w:rsidR="00C529E2" w:rsidRPr="003E0628" w:rsidRDefault="00C529E2" w:rsidP="00DF1DC2">
      <w:pPr>
        <w:pStyle w:val="a"/>
        <w:rPr>
          <w:rFonts w:cs="B Mitra"/>
          <w:sz w:val="28"/>
          <w:szCs w:val="28"/>
          <w:rtl/>
        </w:rPr>
      </w:pPr>
      <w:r w:rsidRPr="003E0628">
        <w:rPr>
          <w:rFonts w:cs="B Mitra"/>
          <w:sz w:val="28"/>
          <w:szCs w:val="28"/>
          <w:rtl/>
        </w:rPr>
        <w:lastRenderedPageBreak/>
        <w:t xml:space="preserve">استاندارد </w:t>
      </w:r>
      <w:r w:rsidRPr="003E0628">
        <w:rPr>
          <w:rFonts w:cs="B Mitra"/>
          <w:sz w:val="28"/>
          <w:szCs w:val="28"/>
        </w:rPr>
        <w:t>ISO22237-7</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122D4EF0" w14:textId="77777777" w:rsidR="00C529E2" w:rsidRDefault="00C529E2" w:rsidP="003E0628">
      <w:pPr>
        <w:pStyle w:val="3"/>
        <w:rPr>
          <w:rtl/>
        </w:rPr>
      </w:pPr>
      <w:r>
        <w:rPr>
          <w:rtl/>
        </w:rPr>
        <w:t xml:space="preserve">استاندارد </w:t>
      </w:r>
      <w:r>
        <w:t>EN 50600-1 to 7</w:t>
      </w:r>
    </w:p>
    <w:p w14:paraId="6F3A0F7F" w14:textId="436AB620"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50600- 1-1</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17171D3" w14:textId="6AD823D5"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50600-2-1</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18287AB4" w14:textId="3EAFF133"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50600-2-2</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63F81711" w14:textId="093E3FDE"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50600-2-3</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3F99D28C" w14:textId="09D6C12C"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50600-2-4</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B2F29DE" w14:textId="77000354"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50600-2-5</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B65D76E" w14:textId="067C185B"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50600-3-1</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D06701F" w14:textId="33AEE841"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50600-4-1</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B085B4E" w14:textId="50B9EFD8"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50600-4-2</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AA3BDE5" w14:textId="58864463" w:rsidR="00C529E2" w:rsidRPr="003E0628" w:rsidRDefault="00C529E2" w:rsidP="00DF1DC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50600-4-3</w:t>
      </w:r>
      <w:r w:rsidRPr="003E0628">
        <w:rPr>
          <w:rFonts w:cs="B Mitra"/>
          <w:sz w:val="28"/>
          <w:szCs w:val="28"/>
          <w:rtl/>
        </w:rPr>
        <w:t xml:space="preserve"> </w:t>
      </w:r>
      <w:r w:rsidR="00DF1DC2">
        <w:rPr>
          <w:rFonts w:cs="B Mitra" w:hint="cs"/>
          <w:sz w:val="28"/>
          <w:szCs w:val="28"/>
          <w:rtl/>
        </w:rPr>
        <w:t>نسخه</w:t>
      </w:r>
      <w:r w:rsidR="00DF1DC2">
        <w:rPr>
          <w:rFonts w:cs="B Mitra"/>
          <w:sz w:val="28"/>
          <w:szCs w:val="28"/>
          <w:rtl/>
        </w:rPr>
        <w:softHyphen/>
      </w:r>
      <w:r w:rsidR="00DF1DC2">
        <w:rPr>
          <w:rFonts w:cs="B Mitra" w:hint="cs"/>
          <w:sz w:val="28"/>
          <w:szCs w:val="28"/>
          <w:rtl/>
        </w:rPr>
        <w:t>های</w:t>
      </w:r>
      <w:r w:rsidR="00DF1DC2"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12B09644" w14:textId="77777777" w:rsidR="00946EB4" w:rsidRDefault="00946EB4" w:rsidP="00946EB4">
      <w:pPr>
        <w:spacing w:line="256" w:lineRule="auto"/>
        <w:rPr>
          <w:rFonts w:cs="B Mitra"/>
          <w:b/>
          <w:bCs/>
          <w:sz w:val="28"/>
          <w:rtl/>
        </w:rPr>
      </w:pPr>
    </w:p>
    <w:p w14:paraId="2551B8D7" w14:textId="67D4D3A7" w:rsidR="00946EB4" w:rsidRPr="00946EB4" w:rsidRDefault="00946EB4" w:rsidP="00594366">
      <w:pPr>
        <w:spacing w:line="256" w:lineRule="auto"/>
        <w:rPr>
          <w:rFonts w:cs="B Mitra"/>
          <w:sz w:val="28"/>
          <w:rtl/>
        </w:rPr>
      </w:pPr>
      <w:r w:rsidRPr="00946EB4">
        <w:rPr>
          <w:rFonts w:cs="B Mitra" w:hint="cs"/>
          <w:b/>
          <w:bCs/>
          <w:sz w:val="28"/>
          <w:rtl/>
        </w:rPr>
        <w:t>تبصره 1:</w:t>
      </w:r>
      <w:r w:rsidRPr="00946EB4">
        <w:rPr>
          <w:rFonts w:cs="B Mitra" w:hint="cs"/>
          <w:sz w:val="28"/>
          <w:rtl/>
        </w:rPr>
        <w:t xml:space="preserve"> </w:t>
      </w:r>
      <w:r w:rsidRPr="00946EB4">
        <w:rPr>
          <w:rFonts w:cs="B Mitra" w:hint="eastAsia"/>
          <w:sz w:val="28"/>
          <w:rtl/>
        </w:rPr>
        <w:t>درصورتی‌که</w:t>
      </w:r>
      <w:r w:rsidRPr="00946EB4">
        <w:rPr>
          <w:rFonts w:cs="B Mitra"/>
          <w:sz w:val="28"/>
          <w:rtl/>
        </w:rPr>
        <w:t xml:space="preserve"> مرکز</w:t>
      </w:r>
      <w:r w:rsidRPr="00946EB4">
        <w:rPr>
          <w:rFonts w:cs="B Mitra" w:hint="cs"/>
          <w:sz w:val="28"/>
          <w:rtl/>
        </w:rPr>
        <w:t xml:space="preserve"> </w:t>
      </w:r>
      <w:r w:rsidRPr="00946EB4">
        <w:rPr>
          <w:rFonts w:cs="B Mitra"/>
          <w:sz w:val="28"/>
          <w:rtl/>
        </w:rPr>
        <w:t xml:space="preserve">داده‌ای بر اساس </w:t>
      </w:r>
      <w:r w:rsidRPr="00946EB4">
        <w:rPr>
          <w:rFonts w:cs="B Mitra" w:hint="cs"/>
          <w:sz w:val="28"/>
          <w:rtl/>
        </w:rPr>
        <w:t>ی</w:t>
      </w:r>
      <w:r w:rsidRPr="00946EB4">
        <w:rPr>
          <w:rFonts w:cs="B Mitra" w:hint="eastAsia"/>
          <w:sz w:val="28"/>
          <w:rtl/>
        </w:rPr>
        <w:t>ک</w:t>
      </w:r>
      <w:r w:rsidRPr="00946EB4">
        <w:rPr>
          <w:rFonts w:cs="B Mitra" w:hint="cs"/>
          <w:sz w:val="28"/>
          <w:rtl/>
        </w:rPr>
        <w:t>ی</w:t>
      </w:r>
      <w:r w:rsidRPr="00946EB4">
        <w:rPr>
          <w:rFonts w:cs="B Mitra"/>
          <w:sz w:val="28"/>
          <w:rtl/>
        </w:rPr>
        <w:t xml:space="preserve"> از نسخ</w:t>
      </w:r>
      <w:r w:rsidRPr="00946EB4">
        <w:rPr>
          <w:rFonts w:cs="B Mitra" w:hint="cs"/>
          <w:sz w:val="28"/>
          <w:rtl/>
        </w:rPr>
        <w:t>ه</w:t>
      </w:r>
      <w:r w:rsidRPr="00946EB4">
        <w:rPr>
          <w:rFonts w:cs="B Mitra"/>
          <w:sz w:val="28"/>
          <w:rtl/>
        </w:rPr>
        <w:softHyphen/>
      </w:r>
      <w:r w:rsidRPr="00946EB4">
        <w:rPr>
          <w:rFonts w:cs="B Mitra" w:hint="cs"/>
          <w:sz w:val="28"/>
          <w:rtl/>
        </w:rPr>
        <w:t>های</w:t>
      </w:r>
      <w:r w:rsidRPr="00946EB4">
        <w:rPr>
          <w:rFonts w:cs="B Mitra"/>
          <w:sz w:val="28"/>
          <w:rtl/>
        </w:rPr>
        <w:t xml:space="preserve"> قبل</w:t>
      </w:r>
      <w:r w:rsidRPr="00946EB4">
        <w:rPr>
          <w:rFonts w:cs="B Mitra" w:hint="cs"/>
          <w:sz w:val="28"/>
          <w:rtl/>
        </w:rPr>
        <w:t>ی</w:t>
      </w:r>
      <w:r w:rsidRPr="00946EB4">
        <w:rPr>
          <w:rFonts w:cs="B Mitra"/>
          <w:sz w:val="28"/>
          <w:rtl/>
        </w:rPr>
        <w:t xml:space="preserve"> استانداردها</w:t>
      </w:r>
      <w:r w:rsidRPr="00946EB4">
        <w:rPr>
          <w:rFonts w:cs="B Mitra" w:hint="cs"/>
          <w:sz w:val="28"/>
          <w:rtl/>
        </w:rPr>
        <w:t>ی</w:t>
      </w:r>
      <w:r w:rsidRPr="00946EB4">
        <w:rPr>
          <w:rFonts w:cs="B Mitra"/>
          <w:sz w:val="28"/>
          <w:rtl/>
        </w:rPr>
        <w:t xml:space="preserve"> </w:t>
      </w:r>
      <w:r w:rsidRPr="00946EB4">
        <w:rPr>
          <w:rFonts w:cs="B Mitra" w:hint="cs"/>
          <w:sz w:val="28"/>
          <w:rtl/>
        </w:rPr>
        <w:t xml:space="preserve">فوق </w:t>
      </w:r>
      <w:r w:rsidRPr="00946EB4">
        <w:rPr>
          <w:rFonts w:cs="B Mitra"/>
          <w:sz w:val="28"/>
          <w:rtl/>
        </w:rPr>
        <w:t>طراح</w:t>
      </w:r>
      <w:r w:rsidRPr="00946EB4">
        <w:rPr>
          <w:rFonts w:cs="B Mitra" w:hint="cs"/>
          <w:sz w:val="28"/>
          <w:rtl/>
        </w:rPr>
        <w:t>ی</w:t>
      </w:r>
      <w:r w:rsidRPr="00946EB4">
        <w:rPr>
          <w:rFonts w:cs="B Mitra" w:hint="eastAsia"/>
          <w:sz w:val="28"/>
          <w:rtl/>
        </w:rPr>
        <w:t>،</w:t>
      </w:r>
      <w:r w:rsidRPr="00946EB4">
        <w:rPr>
          <w:rFonts w:cs="B Mitra"/>
          <w:sz w:val="28"/>
          <w:rtl/>
        </w:rPr>
        <w:t xml:space="preserve"> ساخت</w:t>
      </w:r>
      <w:r w:rsidRPr="00946EB4">
        <w:rPr>
          <w:rFonts w:cs="B Mitra" w:hint="cs"/>
          <w:sz w:val="28"/>
          <w:rtl/>
        </w:rPr>
        <w:t xml:space="preserve"> </w:t>
      </w:r>
      <w:r w:rsidRPr="00946EB4">
        <w:rPr>
          <w:rFonts w:cs="B Mitra"/>
          <w:sz w:val="28"/>
          <w:rtl/>
        </w:rPr>
        <w:t xml:space="preserve">و </w:t>
      </w:r>
      <w:r w:rsidRPr="00946EB4">
        <w:rPr>
          <w:rFonts w:cs="B Mitra" w:hint="cs"/>
          <w:sz w:val="28"/>
          <w:rtl/>
        </w:rPr>
        <w:t>ی</w:t>
      </w:r>
      <w:r w:rsidRPr="00946EB4">
        <w:rPr>
          <w:rFonts w:cs="B Mitra" w:hint="eastAsia"/>
          <w:sz w:val="28"/>
          <w:rtl/>
        </w:rPr>
        <w:t>ا</w:t>
      </w:r>
      <w:r w:rsidRPr="00946EB4">
        <w:rPr>
          <w:rFonts w:cs="B Mitra"/>
          <w:sz w:val="28"/>
          <w:rtl/>
        </w:rPr>
        <w:t xml:space="preserve"> در حال بهره</w:t>
      </w:r>
      <w:r w:rsidRPr="00946EB4">
        <w:rPr>
          <w:rFonts w:cs="B Mitra" w:hint="cs"/>
          <w:sz w:val="28"/>
          <w:rtl/>
        </w:rPr>
        <w:t>‏</w:t>
      </w:r>
      <w:r w:rsidRPr="00946EB4">
        <w:rPr>
          <w:rFonts w:cs="B Mitra"/>
          <w:sz w:val="28"/>
          <w:rtl/>
        </w:rPr>
        <w:t>بردار</w:t>
      </w:r>
      <w:r w:rsidRPr="00946EB4">
        <w:rPr>
          <w:rFonts w:cs="B Mitra" w:hint="cs"/>
          <w:sz w:val="28"/>
          <w:rtl/>
        </w:rPr>
        <w:t>ی</w:t>
      </w:r>
      <w:r w:rsidRPr="00946EB4">
        <w:rPr>
          <w:rFonts w:cs="B Mitra"/>
          <w:sz w:val="28"/>
          <w:rtl/>
        </w:rPr>
        <w:t xml:space="preserve"> باشد،</w:t>
      </w:r>
      <w:r w:rsidRPr="00946EB4">
        <w:rPr>
          <w:rFonts w:cs="B Mitra" w:hint="cs"/>
          <w:sz w:val="28"/>
          <w:rtl/>
        </w:rPr>
        <w:t xml:space="preserve"> متقاضی برای رتبه‌بندی می‌تواند یکی از استانداردها را انتخاب نماید تا ارزيابي براساس روند مربوط صورت پذیرد. بديهي است ممیزی مراکز داده متقاضی همواره برمبنای آخرین نسخه اعلامی از سوی سازمان انجام خواهد شد. در هر صورت تعیین رتبه مراکز داده پس از ممیزی بر مبنای پایین</w:t>
      </w:r>
      <w:r w:rsidRPr="00946EB4">
        <w:rPr>
          <w:rFonts w:cs="B Mitra"/>
          <w:sz w:val="28"/>
          <w:rtl/>
        </w:rPr>
        <w:softHyphen/>
      </w:r>
      <w:r w:rsidRPr="00946EB4">
        <w:rPr>
          <w:rFonts w:cs="B Mitra" w:hint="cs"/>
          <w:sz w:val="28"/>
          <w:rtl/>
        </w:rPr>
        <w:t>ترین رتبه اخذ شده در فرآیند ممیزی انجام خواهد شد.</w:t>
      </w:r>
    </w:p>
    <w:p w14:paraId="4B2CD9E9" w14:textId="4EC74983" w:rsidR="00946EB4" w:rsidRPr="00FF6C18" w:rsidRDefault="00946EB4" w:rsidP="00946EB4">
      <w:pPr>
        <w:pStyle w:val="a6"/>
        <w:spacing w:before="0" w:line="240" w:lineRule="auto"/>
        <w:rPr>
          <w:rFonts w:cs="Times New Roman"/>
          <w:rtl/>
        </w:rPr>
      </w:pPr>
      <w:r w:rsidRPr="00946EB4">
        <w:rPr>
          <w:rFonts w:cs="B Mitra" w:hint="cs"/>
          <w:b/>
          <w:bCs/>
          <w:sz w:val="28"/>
          <w:szCs w:val="28"/>
          <w:rtl/>
        </w:rPr>
        <w:t>تبصره</w:t>
      </w:r>
      <w:r w:rsidRPr="00946EB4">
        <w:rPr>
          <w:rFonts w:cs="B Mitra" w:hint="cs"/>
          <w:b/>
          <w:bCs/>
          <w:sz w:val="28"/>
          <w:rtl/>
        </w:rPr>
        <w:t xml:space="preserve"> 2</w:t>
      </w:r>
      <w:r w:rsidRPr="00946EB4">
        <w:rPr>
          <w:rFonts w:cs="B Mitra" w:hint="cs"/>
          <w:b/>
          <w:bCs/>
          <w:sz w:val="28"/>
          <w:szCs w:val="28"/>
          <w:rtl/>
        </w:rPr>
        <w:t xml:space="preserve">: </w:t>
      </w:r>
      <w:r w:rsidRPr="00946EB4">
        <w:rPr>
          <w:rFonts w:cs="B Mitra"/>
          <w:sz w:val="28"/>
          <w:szCs w:val="28"/>
          <w:rtl/>
        </w:rPr>
        <w:t>نسخ</w:t>
      </w:r>
      <w:r w:rsidRPr="00946EB4">
        <w:rPr>
          <w:rFonts w:cs="B Mitra" w:hint="cs"/>
          <w:sz w:val="28"/>
          <w:szCs w:val="28"/>
          <w:rtl/>
        </w:rPr>
        <w:t>ه</w:t>
      </w:r>
      <w:r w:rsidRPr="00946EB4">
        <w:rPr>
          <w:rFonts w:cs="B Mitra"/>
          <w:sz w:val="28"/>
          <w:szCs w:val="28"/>
          <w:rtl/>
        </w:rPr>
        <w:softHyphen/>
      </w:r>
      <w:r w:rsidRPr="00946EB4">
        <w:rPr>
          <w:rFonts w:cs="B Mitra" w:hint="cs"/>
          <w:sz w:val="28"/>
          <w:szCs w:val="28"/>
          <w:rtl/>
        </w:rPr>
        <w:t>های</w:t>
      </w:r>
      <w:r w:rsidRPr="00946EB4">
        <w:rPr>
          <w:rFonts w:cs="B Mitra"/>
          <w:sz w:val="28"/>
          <w:szCs w:val="28"/>
          <w:rtl/>
        </w:rPr>
        <w:t xml:space="preserve"> قبل</w:t>
      </w:r>
      <w:r w:rsidRPr="00946EB4">
        <w:rPr>
          <w:rFonts w:cs="B Mitra" w:hint="cs"/>
          <w:sz w:val="28"/>
          <w:szCs w:val="28"/>
          <w:rtl/>
        </w:rPr>
        <w:t>ی</w:t>
      </w:r>
      <w:r w:rsidRPr="00946EB4">
        <w:rPr>
          <w:rFonts w:cs="B Mitra"/>
          <w:sz w:val="28"/>
          <w:szCs w:val="28"/>
          <w:rtl/>
        </w:rPr>
        <w:t xml:space="preserve"> استانداردها</w:t>
      </w:r>
      <w:r w:rsidRPr="00946EB4">
        <w:rPr>
          <w:rFonts w:cs="B Mitra" w:hint="cs"/>
          <w:sz w:val="28"/>
          <w:szCs w:val="28"/>
          <w:rtl/>
        </w:rPr>
        <w:t xml:space="preserve"> به شرح فوق اعلام و از طریق سامانه</w:t>
      </w:r>
      <w:r>
        <w:rPr>
          <w:rFonts w:cs="B Mitra" w:hint="cs"/>
          <w:sz w:val="28"/>
          <w:szCs w:val="28"/>
          <w:rtl/>
        </w:rPr>
        <w:t xml:space="preserve"> توسط سازمان</w:t>
      </w:r>
      <w:r w:rsidRPr="00946EB4">
        <w:rPr>
          <w:rFonts w:cs="B Mitra" w:hint="cs"/>
          <w:sz w:val="28"/>
          <w:szCs w:val="28"/>
          <w:rtl/>
        </w:rPr>
        <w:t xml:space="preserve"> به روزرسانی خواهد</w:t>
      </w:r>
      <w:r w:rsidR="00CA3DAE">
        <w:rPr>
          <w:rFonts w:cs="B Mitra" w:hint="cs"/>
          <w:sz w:val="28"/>
          <w:szCs w:val="28"/>
          <w:rtl/>
        </w:rPr>
        <w:t xml:space="preserve"> </w:t>
      </w:r>
      <w:r w:rsidRPr="00946EB4">
        <w:rPr>
          <w:rFonts w:cs="B Mitra" w:hint="cs"/>
          <w:sz w:val="28"/>
          <w:szCs w:val="28"/>
          <w:rtl/>
        </w:rPr>
        <w:t>شد</w:t>
      </w:r>
      <w:r w:rsidRPr="00946EB4">
        <w:rPr>
          <w:rFonts w:cs="B Nazanin" w:hint="cs"/>
          <w:sz w:val="24"/>
          <w:szCs w:val="28"/>
          <w:rtl/>
        </w:rPr>
        <w:t>.</w:t>
      </w:r>
      <w:r w:rsidRPr="00FF6C18">
        <w:rPr>
          <w:rFonts w:cs="B Nazanin" w:hint="cs"/>
          <w:rtl/>
        </w:rPr>
        <w:t xml:space="preserve"> </w:t>
      </w:r>
    </w:p>
    <w:p w14:paraId="5B3898FB" w14:textId="77777777" w:rsidR="00946EB4" w:rsidRPr="00056211" w:rsidRDefault="00946EB4" w:rsidP="00A23E85">
      <w:pPr>
        <w:pStyle w:val="a6"/>
        <w:rPr>
          <w:rFonts w:cs="B Mitra"/>
          <w:sz w:val="28"/>
          <w:szCs w:val="28"/>
          <w:rtl/>
        </w:rPr>
      </w:pPr>
    </w:p>
    <w:p w14:paraId="4BD05B77" w14:textId="77777777" w:rsidR="00053499" w:rsidRDefault="00053499" w:rsidP="00DF1DC2">
      <w:pPr>
        <w:pStyle w:val="a6"/>
        <w:spacing w:before="0" w:line="240" w:lineRule="auto"/>
        <w:rPr>
          <w:rFonts w:cs="B Mitra"/>
          <w:sz w:val="28"/>
          <w:szCs w:val="28"/>
          <w:rtl/>
        </w:rPr>
      </w:pPr>
    </w:p>
    <w:p w14:paraId="46B8A5BA" w14:textId="2C565FE8" w:rsidR="00C529E2" w:rsidRPr="0004509C" w:rsidRDefault="00C529E2" w:rsidP="00DF1DC2">
      <w:pPr>
        <w:pStyle w:val="a6"/>
        <w:spacing w:before="0" w:line="240" w:lineRule="auto"/>
        <w:rPr>
          <w:rFonts w:cs="B Mitra"/>
          <w:sz w:val="28"/>
          <w:szCs w:val="28"/>
          <w:rtl/>
        </w:rPr>
      </w:pPr>
      <w:r w:rsidRPr="0004509C">
        <w:rPr>
          <w:rFonts w:cs="B Mitra" w:hint="cs"/>
          <w:sz w:val="28"/>
          <w:szCs w:val="28"/>
          <w:rtl/>
        </w:rPr>
        <w:t xml:space="preserve"> </w:t>
      </w:r>
    </w:p>
    <w:p w14:paraId="628B294F" w14:textId="77777777" w:rsidR="00C529E2" w:rsidRDefault="00C529E2" w:rsidP="00C529E2">
      <w:pPr>
        <w:pStyle w:val="a6"/>
        <w:rPr>
          <w:rtl/>
        </w:rPr>
      </w:pPr>
    </w:p>
    <w:p w14:paraId="1BE0ABA1" w14:textId="77777777" w:rsidR="00435B29" w:rsidRDefault="00435B29" w:rsidP="00C529E2">
      <w:pPr>
        <w:pStyle w:val="a6"/>
        <w:rPr>
          <w:rtl/>
        </w:rPr>
      </w:pPr>
    </w:p>
    <w:p w14:paraId="11741DD8" w14:textId="77777777" w:rsidR="00435B29" w:rsidRDefault="00435B29" w:rsidP="00C529E2">
      <w:pPr>
        <w:pStyle w:val="a6"/>
        <w:rPr>
          <w:rtl/>
        </w:rPr>
      </w:pPr>
    </w:p>
    <w:p w14:paraId="2EA99613" w14:textId="77777777" w:rsidR="00435B29" w:rsidRDefault="00435B29" w:rsidP="00C529E2">
      <w:pPr>
        <w:pStyle w:val="a6"/>
        <w:rPr>
          <w:rtl/>
        </w:rPr>
      </w:pPr>
    </w:p>
    <w:p w14:paraId="3AEF2FFE" w14:textId="77777777" w:rsidR="00435B29" w:rsidRDefault="00435B29" w:rsidP="00C529E2">
      <w:pPr>
        <w:pStyle w:val="a6"/>
        <w:rPr>
          <w:rtl/>
        </w:rPr>
      </w:pPr>
    </w:p>
    <w:p w14:paraId="56E56633" w14:textId="298DD08F" w:rsidR="00DE0737" w:rsidRPr="0025282E" w:rsidRDefault="000C10DC" w:rsidP="00DC74B7">
      <w:pPr>
        <w:pStyle w:val="1"/>
        <w:rPr>
          <w:rtl/>
        </w:rPr>
      </w:pPr>
      <w:r>
        <w:rPr>
          <w:rFonts w:hint="cs"/>
          <w:rtl/>
        </w:rPr>
        <w:lastRenderedPageBreak/>
        <w:t>انطباق رتبه</w:t>
      </w:r>
    </w:p>
    <w:p w14:paraId="46D14646" w14:textId="5A403EF9" w:rsidR="005D424F" w:rsidRPr="005D424F" w:rsidRDefault="005D424F" w:rsidP="00CA3DAE">
      <w:pPr>
        <w:pStyle w:val="a6"/>
        <w:spacing w:before="0" w:line="240" w:lineRule="auto"/>
        <w:rPr>
          <w:rFonts w:cs="B Mitra"/>
          <w:sz w:val="28"/>
          <w:szCs w:val="28"/>
          <w:rtl/>
        </w:rPr>
      </w:pPr>
      <w:r>
        <w:rPr>
          <w:rFonts w:cs="B Mitra" w:hint="cs"/>
          <w:sz w:val="28"/>
          <w:szCs w:val="28"/>
          <w:rtl/>
        </w:rPr>
        <w:t xml:space="preserve">براساس روند مميزی </w:t>
      </w:r>
      <w:r w:rsidR="00CA3DAE">
        <w:rPr>
          <w:rFonts w:cs="B Mitra" w:hint="cs"/>
          <w:sz w:val="28"/>
          <w:szCs w:val="28"/>
          <w:rtl/>
        </w:rPr>
        <w:t xml:space="preserve">مطروحه در رديف 3 و نتايج حاصل از مميزی مرکز داده، </w:t>
      </w:r>
      <w:r w:rsidR="00DE0737" w:rsidRPr="005D424F">
        <w:rPr>
          <w:rFonts w:cs="B Mitra" w:hint="cs"/>
          <w:sz w:val="28"/>
          <w:szCs w:val="28"/>
          <w:rtl/>
        </w:rPr>
        <w:t>جدول تطبیقی رتبه‌بندی</w:t>
      </w:r>
      <w:r w:rsidRPr="005D424F">
        <w:rPr>
          <w:rFonts w:cs="B Mitra" w:hint="cs"/>
          <w:sz w:val="28"/>
          <w:szCs w:val="28"/>
          <w:rtl/>
        </w:rPr>
        <w:t xml:space="preserve"> حسب پنج استاندارد مربوط، به شرح زير مي</w:t>
      </w:r>
      <w:r w:rsidRPr="005D424F">
        <w:rPr>
          <w:rFonts w:cs="B Mitra"/>
          <w:sz w:val="28"/>
          <w:szCs w:val="28"/>
          <w:rtl/>
        </w:rPr>
        <w:softHyphen/>
      </w:r>
      <w:r w:rsidRPr="005D424F">
        <w:rPr>
          <w:rFonts w:cs="B Mitra" w:hint="cs"/>
          <w:sz w:val="28"/>
          <w:szCs w:val="28"/>
          <w:rtl/>
        </w:rPr>
        <w:t xml:space="preserve">باشد. </w:t>
      </w:r>
    </w:p>
    <w:p w14:paraId="2CBA232D" w14:textId="4A126511" w:rsidR="00DE0737" w:rsidRPr="005D424F" w:rsidRDefault="00DE0737" w:rsidP="005D424F">
      <w:pPr>
        <w:pStyle w:val="aa"/>
        <w:spacing w:before="0" w:after="0" w:line="240" w:lineRule="auto"/>
        <w:rPr>
          <w:rFonts w:cs="B Titr"/>
          <w:sz w:val="20"/>
          <w:szCs w:val="20"/>
          <w:rtl/>
        </w:rPr>
      </w:pPr>
      <w:r w:rsidRPr="005D424F">
        <w:rPr>
          <w:rFonts w:cs="B Titr" w:hint="cs"/>
          <w:sz w:val="20"/>
          <w:szCs w:val="20"/>
          <w:rtl/>
        </w:rPr>
        <w:t xml:space="preserve">جدول تطبیقی رتبه‌بندی </w:t>
      </w:r>
    </w:p>
    <w:tbl>
      <w:tblPr>
        <w:tblStyle w:val="GridTable41"/>
        <w:bidiVisual/>
        <w:tblW w:w="76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1242"/>
        <w:gridCol w:w="1134"/>
        <w:gridCol w:w="1276"/>
        <w:gridCol w:w="1252"/>
        <w:gridCol w:w="1016"/>
        <w:gridCol w:w="1103"/>
      </w:tblGrid>
      <w:tr w:rsidR="005D424F" w:rsidRPr="00BB57BF" w14:paraId="58A3D77B" w14:textId="77777777" w:rsidTr="00325EE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tcBorders>
              <w:right w:val="single" w:sz="4" w:space="0" w:color="000000"/>
            </w:tcBorders>
            <w:shd w:val="clear" w:color="auto" w:fill="auto"/>
            <w:vAlign w:val="center"/>
          </w:tcPr>
          <w:p w14:paraId="7BE43A21" w14:textId="77777777" w:rsidR="00DE0737" w:rsidRPr="005D424F" w:rsidRDefault="00DE0737" w:rsidP="00DC74B7">
            <w:pPr>
              <w:spacing w:line="360" w:lineRule="auto"/>
              <w:jc w:val="center"/>
              <w:rPr>
                <w:rFonts w:asciiTheme="majorHAnsi" w:eastAsiaTheme="majorEastAsia" w:hAnsiTheme="majorHAnsi" w:cs="B Titr"/>
                <w:b w:val="0"/>
                <w:bCs w:val="0"/>
                <w:color w:val="auto"/>
                <w:sz w:val="18"/>
                <w:szCs w:val="18"/>
                <w:rtl/>
              </w:rPr>
            </w:pPr>
            <w:r w:rsidRPr="005D424F">
              <w:rPr>
                <w:rFonts w:asciiTheme="majorHAnsi" w:eastAsiaTheme="majorEastAsia" w:hAnsiTheme="majorHAnsi" w:cs="B Titr" w:hint="cs"/>
                <w:color w:val="auto"/>
                <w:sz w:val="18"/>
                <w:szCs w:val="18"/>
                <w:rtl/>
              </w:rPr>
              <w:t>ردیف</w:t>
            </w:r>
          </w:p>
        </w:tc>
        <w:tc>
          <w:tcPr>
            <w:tcW w:w="1242" w:type="dxa"/>
            <w:tcBorders>
              <w:left w:val="single" w:sz="4" w:space="0" w:color="000000"/>
              <w:right w:val="single" w:sz="4" w:space="0" w:color="000000"/>
            </w:tcBorders>
            <w:shd w:val="clear" w:color="auto" w:fill="auto"/>
            <w:vAlign w:val="center"/>
          </w:tcPr>
          <w:p w14:paraId="7D96FA72" w14:textId="6B25DACC" w:rsidR="00DE0737" w:rsidRPr="005D424F" w:rsidRDefault="00594366"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Titr"/>
                <w:b w:val="0"/>
                <w:bCs w:val="0"/>
                <w:color w:val="auto"/>
                <w:sz w:val="18"/>
                <w:szCs w:val="18"/>
                <w:rtl/>
              </w:rPr>
            </w:pPr>
            <w:r>
              <w:rPr>
                <w:rFonts w:asciiTheme="majorHAnsi" w:eastAsiaTheme="majorEastAsia" w:hAnsiTheme="majorHAnsi" w:cs="B Titr" w:hint="cs"/>
                <w:color w:val="auto"/>
                <w:sz w:val="18"/>
                <w:szCs w:val="18"/>
                <w:rtl/>
              </w:rPr>
              <w:t>سطح</w:t>
            </w:r>
          </w:p>
        </w:tc>
        <w:tc>
          <w:tcPr>
            <w:tcW w:w="1134" w:type="dxa"/>
            <w:tcBorders>
              <w:left w:val="single" w:sz="4" w:space="0" w:color="000000"/>
              <w:right w:val="single" w:sz="4" w:space="0" w:color="000000"/>
            </w:tcBorders>
            <w:shd w:val="clear" w:color="auto" w:fill="auto"/>
            <w:vAlign w:val="center"/>
          </w:tcPr>
          <w:p w14:paraId="2412EE5D"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sidRPr="005D424F">
              <w:rPr>
                <w:rFonts w:asciiTheme="majorHAnsi" w:eastAsiaTheme="majorEastAsia" w:hAnsiTheme="majorHAnsi" w:cs="B Titr" w:hint="cs"/>
                <w:color w:val="auto"/>
                <w:sz w:val="18"/>
                <w:szCs w:val="18"/>
                <w:rtl/>
              </w:rPr>
              <w:t>استاندارد</w:t>
            </w:r>
            <w:r w:rsidRPr="005D424F">
              <w:rPr>
                <w:rFonts w:asciiTheme="majorHAnsi" w:eastAsiaTheme="majorEastAsia" w:hAnsiTheme="majorHAnsi" w:cs="B Nazanin"/>
                <w:color w:val="auto"/>
                <w:sz w:val="18"/>
                <w:szCs w:val="18"/>
              </w:rPr>
              <w:br/>
            </w:r>
            <w:r w:rsidRPr="005D424F">
              <w:rPr>
                <w:rFonts w:asciiTheme="majorBidi" w:eastAsiaTheme="majorEastAsia" w:hAnsiTheme="majorBidi" w:cstheme="majorBidi"/>
                <w:color w:val="auto"/>
                <w:sz w:val="20"/>
                <w:szCs w:val="20"/>
              </w:rPr>
              <w:t>Uptime</w:t>
            </w:r>
          </w:p>
        </w:tc>
        <w:tc>
          <w:tcPr>
            <w:tcW w:w="1276" w:type="dxa"/>
            <w:tcBorders>
              <w:left w:val="single" w:sz="4" w:space="0" w:color="000000"/>
              <w:right w:val="single" w:sz="4" w:space="0" w:color="000000"/>
            </w:tcBorders>
            <w:shd w:val="clear" w:color="auto" w:fill="auto"/>
            <w:vAlign w:val="center"/>
          </w:tcPr>
          <w:p w14:paraId="054F1E83"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sidRPr="005D424F">
              <w:rPr>
                <w:rFonts w:asciiTheme="majorHAnsi" w:eastAsiaTheme="majorEastAsia" w:hAnsiTheme="majorHAnsi" w:cs="B Titr" w:hint="cs"/>
                <w:color w:val="auto"/>
                <w:sz w:val="18"/>
                <w:szCs w:val="18"/>
                <w:rtl/>
              </w:rPr>
              <w:t>استاندارد</w:t>
            </w:r>
            <w:r w:rsidRPr="005D424F">
              <w:rPr>
                <w:rFonts w:asciiTheme="majorHAnsi" w:eastAsiaTheme="majorEastAsia" w:hAnsiTheme="majorHAnsi" w:cs="B Nazanin"/>
                <w:color w:val="auto"/>
                <w:sz w:val="18"/>
                <w:szCs w:val="18"/>
              </w:rPr>
              <w:br/>
            </w:r>
            <w:r w:rsidRPr="005D424F">
              <w:rPr>
                <w:rFonts w:asciiTheme="majorBidi" w:eastAsiaTheme="majorEastAsia" w:hAnsiTheme="majorBidi" w:cstheme="majorBidi"/>
                <w:color w:val="auto"/>
                <w:sz w:val="18"/>
                <w:szCs w:val="18"/>
              </w:rPr>
              <w:t>TIA 942</w:t>
            </w:r>
          </w:p>
        </w:tc>
        <w:tc>
          <w:tcPr>
            <w:tcW w:w="1252" w:type="dxa"/>
            <w:tcBorders>
              <w:left w:val="single" w:sz="4" w:space="0" w:color="000000"/>
              <w:right w:val="single" w:sz="4" w:space="0" w:color="000000"/>
            </w:tcBorders>
            <w:shd w:val="clear" w:color="auto" w:fill="auto"/>
            <w:vAlign w:val="center"/>
          </w:tcPr>
          <w:p w14:paraId="475227F5"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sidRPr="005D424F">
              <w:rPr>
                <w:rFonts w:asciiTheme="majorHAnsi" w:eastAsiaTheme="majorEastAsia" w:hAnsiTheme="majorHAnsi" w:cs="B Titr" w:hint="cs"/>
                <w:color w:val="auto"/>
                <w:sz w:val="18"/>
                <w:szCs w:val="18"/>
                <w:rtl/>
              </w:rPr>
              <w:t>استاندارد</w:t>
            </w:r>
            <w:r w:rsidRPr="005D424F">
              <w:rPr>
                <w:rFonts w:asciiTheme="majorHAnsi" w:eastAsiaTheme="majorEastAsia" w:hAnsiTheme="majorHAnsi" w:cs="B Nazanin"/>
                <w:color w:val="auto"/>
                <w:sz w:val="18"/>
                <w:szCs w:val="18"/>
              </w:rPr>
              <w:br/>
            </w:r>
            <w:r w:rsidRPr="005D424F">
              <w:rPr>
                <w:rFonts w:asciiTheme="majorHAnsi" w:eastAsiaTheme="majorEastAsia" w:hAnsiTheme="majorHAnsi" w:cs="B Nazanin" w:hint="cs"/>
                <w:color w:val="auto"/>
                <w:sz w:val="18"/>
                <w:szCs w:val="18"/>
                <w:rtl/>
              </w:rPr>
              <w:t xml:space="preserve"> </w:t>
            </w:r>
            <w:r w:rsidRPr="005D424F">
              <w:rPr>
                <w:rFonts w:asciiTheme="majorBidi" w:eastAsiaTheme="majorEastAsia" w:hAnsiTheme="majorBidi" w:cstheme="majorBidi"/>
                <w:color w:val="auto"/>
                <w:sz w:val="18"/>
                <w:szCs w:val="18"/>
              </w:rPr>
              <w:t>BICSI 002</w:t>
            </w:r>
          </w:p>
        </w:tc>
        <w:tc>
          <w:tcPr>
            <w:tcW w:w="1016" w:type="dxa"/>
            <w:tcBorders>
              <w:left w:val="single" w:sz="4" w:space="0" w:color="000000"/>
              <w:right w:val="single" w:sz="4" w:space="0" w:color="000000"/>
            </w:tcBorders>
            <w:shd w:val="clear" w:color="auto" w:fill="auto"/>
            <w:vAlign w:val="center"/>
          </w:tcPr>
          <w:p w14:paraId="35D3CDD4"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Titr"/>
                <w:b w:val="0"/>
                <w:bCs w:val="0"/>
                <w:color w:val="auto"/>
                <w:sz w:val="18"/>
                <w:szCs w:val="18"/>
                <w:rtl/>
              </w:rPr>
            </w:pPr>
            <w:r w:rsidRPr="005D424F">
              <w:rPr>
                <w:rFonts w:asciiTheme="majorHAnsi" w:eastAsiaTheme="majorEastAsia" w:hAnsiTheme="majorHAnsi" w:cs="B Titr" w:hint="cs"/>
                <w:color w:val="auto"/>
                <w:sz w:val="18"/>
                <w:szCs w:val="18"/>
                <w:rtl/>
              </w:rPr>
              <w:t>استاندارد</w:t>
            </w:r>
          </w:p>
          <w:p w14:paraId="198C001B"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eastAsiaTheme="majorEastAsia" w:hAnsiTheme="majorBidi" w:cstheme="majorBidi"/>
                <w:b w:val="0"/>
                <w:bCs w:val="0"/>
                <w:color w:val="auto"/>
                <w:sz w:val="18"/>
                <w:szCs w:val="18"/>
              </w:rPr>
            </w:pPr>
            <w:r w:rsidRPr="005D424F">
              <w:rPr>
                <w:rFonts w:asciiTheme="majorBidi" w:eastAsiaTheme="majorEastAsia" w:hAnsiTheme="majorBidi" w:cstheme="majorBidi"/>
                <w:color w:val="auto"/>
                <w:sz w:val="18"/>
                <w:szCs w:val="18"/>
              </w:rPr>
              <w:t>EN50600</w:t>
            </w:r>
          </w:p>
        </w:tc>
        <w:tc>
          <w:tcPr>
            <w:tcW w:w="1103" w:type="dxa"/>
            <w:tcBorders>
              <w:left w:val="single" w:sz="4" w:space="0" w:color="000000"/>
            </w:tcBorders>
            <w:shd w:val="clear" w:color="auto" w:fill="auto"/>
            <w:vAlign w:val="center"/>
          </w:tcPr>
          <w:p w14:paraId="2AECC73A" w14:textId="77777777" w:rsidR="00DE0737" w:rsidRPr="005D424F" w:rsidRDefault="00DE0737" w:rsidP="00DC74B7">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sidRPr="005D424F">
              <w:rPr>
                <w:rFonts w:asciiTheme="majorHAnsi" w:eastAsiaTheme="majorEastAsia" w:hAnsiTheme="majorHAnsi" w:cs="B Titr" w:hint="cs"/>
                <w:color w:val="auto"/>
                <w:sz w:val="18"/>
                <w:szCs w:val="18"/>
                <w:rtl/>
              </w:rPr>
              <w:t>استاندارد</w:t>
            </w:r>
            <w:r w:rsidRPr="005D424F">
              <w:rPr>
                <w:rFonts w:asciiTheme="majorHAnsi" w:eastAsiaTheme="majorEastAsia" w:hAnsiTheme="majorHAnsi" w:cs="B Nazanin" w:hint="cs"/>
                <w:color w:val="auto"/>
                <w:sz w:val="18"/>
                <w:szCs w:val="18"/>
                <w:rtl/>
              </w:rPr>
              <w:t xml:space="preserve"> </w:t>
            </w:r>
            <w:r w:rsidRPr="005D424F">
              <w:rPr>
                <w:rFonts w:asciiTheme="majorBidi" w:eastAsiaTheme="majorEastAsia" w:hAnsiTheme="majorBidi" w:cstheme="majorBidi"/>
                <w:color w:val="auto"/>
                <w:sz w:val="18"/>
                <w:szCs w:val="18"/>
              </w:rPr>
              <w:t>ISO22237</w:t>
            </w:r>
          </w:p>
        </w:tc>
      </w:tr>
      <w:tr w:rsidR="005D424F" w:rsidRPr="00537F28" w14:paraId="6C77279A" w14:textId="77777777" w:rsidTr="00325E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208E7A9A" w14:textId="77777777" w:rsidR="00DE0737" w:rsidRPr="00BB57BF" w:rsidRDefault="00DE0737" w:rsidP="00DC74B7">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1</w:t>
            </w:r>
          </w:p>
        </w:tc>
        <w:tc>
          <w:tcPr>
            <w:tcW w:w="1242" w:type="dxa"/>
            <w:shd w:val="clear" w:color="auto" w:fill="auto"/>
            <w:vAlign w:val="center"/>
          </w:tcPr>
          <w:p w14:paraId="15023586" w14:textId="6EF58490" w:rsidR="00DE0737" w:rsidRPr="00BB57BF" w:rsidRDefault="00594366"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چهار</w:t>
            </w:r>
          </w:p>
        </w:tc>
        <w:tc>
          <w:tcPr>
            <w:tcW w:w="1134" w:type="dxa"/>
            <w:shd w:val="clear" w:color="auto" w:fill="auto"/>
            <w:vAlign w:val="center"/>
          </w:tcPr>
          <w:p w14:paraId="10CC056A"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Tier 4</w:t>
            </w:r>
          </w:p>
        </w:tc>
        <w:tc>
          <w:tcPr>
            <w:tcW w:w="1276" w:type="dxa"/>
            <w:shd w:val="clear" w:color="auto" w:fill="auto"/>
            <w:vAlign w:val="center"/>
          </w:tcPr>
          <w:p w14:paraId="7DF85BAA"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Rated 4</w:t>
            </w:r>
          </w:p>
        </w:tc>
        <w:tc>
          <w:tcPr>
            <w:tcW w:w="1252" w:type="dxa"/>
            <w:shd w:val="clear" w:color="auto" w:fill="auto"/>
            <w:vAlign w:val="center"/>
          </w:tcPr>
          <w:p w14:paraId="3BE196BF"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F 4</w:t>
            </w:r>
          </w:p>
        </w:tc>
        <w:tc>
          <w:tcPr>
            <w:tcW w:w="1016" w:type="dxa"/>
            <w:shd w:val="clear" w:color="auto" w:fill="auto"/>
            <w:vAlign w:val="center"/>
          </w:tcPr>
          <w:p w14:paraId="5860FF51"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4</w:t>
            </w:r>
          </w:p>
        </w:tc>
        <w:tc>
          <w:tcPr>
            <w:tcW w:w="1103" w:type="dxa"/>
            <w:shd w:val="clear" w:color="auto" w:fill="auto"/>
            <w:vAlign w:val="center"/>
          </w:tcPr>
          <w:p w14:paraId="1C2FAFC7"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Level -4</w:t>
            </w:r>
          </w:p>
        </w:tc>
      </w:tr>
      <w:tr w:rsidR="00DE0737" w:rsidRPr="00537F28" w14:paraId="712E4C49" w14:textId="77777777" w:rsidTr="00325EE9">
        <w:trPr>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323735A2" w14:textId="77777777" w:rsidR="00DE0737" w:rsidRPr="00BB57BF" w:rsidRDefault="00DE0737" w:rsidP="00DC74B7">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2</w:t>
            </w:r>
          </w:p>
        </w:tc>
        <w:tc>
          <w:tcPr>
            <w:tcW w:w="1242" w:type="dxa"/>
            <w:shd w:val="clear" w:color="auto" w:fill="auto"/>
            <w:vAlign w:val="center"/>
          </w:tcPr>
          <w:p w14:paraId="0B1156E8" w14:textId="73B91A87" w:rsidR="00DE0737" w:rsidRPr="00BB57BF" w:rsidRDefault="00594366"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سه</w:t>
            </w:r>
          </w:p>
        </w:tc>
        <w:tc>
          <w:tcPr>
            <w:tcW w:w="1134" w:type="dxa"/>
            <w:shd w:val="clear" w:color="auto" w:fill="auto"/>
            <w:vAlign w:val="center"/>
          </w:tcPr>
          <w:p w14:paraId="333FA799"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Tier 3</w:t>
            </w:r>
          </w:p>
        </w:tc>
        <w:tc>
          <w:tcPr>
            <w:tcW w:w="1276" w:type="dxa"/>
            <w:shd w:val="clear" w:color="auto" w:fill="auto"/>
            <w:vAlign w:val="center"/>
          </w:tcPr>
          <w:p w14:paraId="2C0D5D98"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Rated 3</w:t>
            </w:r>
          </w:p>
        </w:tc>
        <w:tc>
          <w:tcPr>
            <w:tcW w:w="1252" w:type="dxa"/>
            <w:shd w:val="clear" w:color="auto" w:fill="auto"/>
            <w:vAlign w:val="center"/>
          </w:tcPr>
          <w:p w14:paraId="17CC4EDD"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F 3</w:t>
            </w:r>
          </w:p>
        </w:tc>
        <w:tc>
          <w:tcPr>
            <w:tcW w:w="1016" w:type="dxa"/>
            <w:shd w:val="clear" w:color="auto" w:fill="auto"/>
            <w:vAlign w:val="center"/>
          </w:tcPr>
          <w:p w14:paraId="13FA2212"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3</w:t>
            </w:r>
          </w:p>
        </w:tc>
        <w:tc>
          <w:tcPr>
            <w:tcW w:w="1103" w:type="dxa"/>
            <w:shd w:val="clear" w:color="auto" w:fill="auto"/>
            <w:vAlign w:val="center"/>
          </w:tcPr>
          <w:p w14:paraId="7DF9BF56"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Level -3</w:t>
            </w:r>
          </w:p>
        </w:tc>
      </w:tr>
      <w:tr w:rsidR="005D424F" w:rsidRPr="00537F28" w14:paraId="25A9B36E" w14:textId="77777777" w:rsidTr="00325E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18318B14" w14:textId="77777777" w:rsidR="00DE0737" w:rsidRPr="00BB57BF" w:rsidRDefault="00DE0737" w:rsidP="00DC74B7">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3</w:t>
            </w:r>
          </w:p>
        </w:tc>
        <w:tc>
          <w:tcPr>
            <w:tcW w:w="1242" w:type="dxa"/>
            <w:shd w:val="clear" w:color="auto" w:fill="auto"/>
            <w:vAlign w:val="center"/>
          </w:tcPr>
          <w:p w14:paraId="3FB129CD" w14:textId="4E444949" w:rsidR="00DE0737" w:rsidRPr="00BB57BF" w:rsidRDefault="00594366"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دو</w:t>
            </w:r>
          </w:p>
        </w:tc>
        <w:tc>
          <w:tcPr>
            <w:tcW w:w="1134" w:type="dxa"/>
            <w:shd w:val="clear" w:color="auto" w:fill="auto"/>
            <w:vAlign w:val="center"/>
          </w:tcPr>
          <w:p w14:paraId="0A9D6568"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Tier 2</w:t>
            </w:r>
          </w:p>
        </w:tc>
        <w:tc>
          <w:tcPr>
            <w:tcW w:w="1276" w:type="dxa"/>
            <w:shd w:val="clear" w:color="auto" w:fill="auto"/>
            <w:vAlign w:val="center"/>
          </w:tcPr>
          <w:p w14:paraId="534808A4"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Rated 2</w:t>
            </w:r>
          </w:p>
        </w:tc>
        <w:tc>
          <w:tcPr>
            <w:tcW w:w="1252" w:type="dxa"/>
            <w:shd w:val="clear" w:color="auto" w:fill="auto"/>
            <w:vAlign w:val="center"/>
          </w:tcPr>
          <w:p w14:paraId="0D806ED2"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F 2</w:t>
            </w:r>
          </w:p>
        </w:tc>
        <w:tc>
          <w:tcPr>
            <w:tcW w:w="1016" w:type="dxa"/>
            <w:shd w:val="clear" w:color="auto" w:fill="auto"/>
            <w:vAlign w:val="center"/>
          </w:tcPr>
          <w:p w14:paraId="13282FB4"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2</w:t>
            </w:r>
          </w:p>
        </w:tc>
        <w:tc>
          <w:tcPr>
            <w:tcW w:w="1103" w:type="dxa"/>
            <w:shd w:val="clear" w:color="auto" w:fill="auto"/>
            <w:vAlign w:val="center"/>
          </w:tcPr>
          <w:p w14:paraId="07BAD5D3"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Level -2</w:t>
            </w:r>
          </w:p>
        </w:tc>
      </w:tr>
      <w:tr w:rsidR="00DE0737" w:rsidRPr="00537F28" w14:paraId="3C3B1E47" w14:textId="77777777" w:rsidTr="00325EE9">
        <w:trPr>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7A554A24" w14:textId="77777777" w:rsidR="00DE0737" w:rsidRPr="00BB57BF" w:rsidRDefault="00DE0737" w:rsidP="00DC74B7">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4</w:t>
            </w:r>
          </w:p>
        </w:tc>
        <w:tc>
          <w:tcPr>
            <w:tcW w:w="1242" w:type="dxa"/>
            <w:shd w:val="clear" w:color="auto" w:fill="auto"/>
            <w:vAlign w:val="center"/>
          </w:tcPr>
          <w:p w14:paraId="350A3659" w14:textId="52DDC452" w:rsidR="00DE0737" w:rsidRPr="00BB57BF" w:rsidRDefault="00594366"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يک</w:t>
            </w:r>
          </w:p>
        </w:tc>
        <w:tc>
          <w:tcPr>
            <w:tcW w:w="1134" w:type="dxa"/>
            <w:shd w:val="clear" w:color="auto" w:fill="auto"/>
            <w:vAlign w:val="center"/>
          </w:tcPr>
          <w:p w14:paraId="63D3C421"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Tier 1</w:t>
            </w:r>
          </w:p>
        </w:tc>
        <w:tc>
          <w:tcPr>
            <w:tcW w:w="1276" w:type="dxa"/>
            <w:shd w:val="clear" w:color="auto" w:fill="auto"/>
            <w:vAlign w:val="center"/>
          </w:tcPr>
          <w:p w14:paraId="4E1810FC"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Rated 1</w:t>
            </w:r>
          </w:p>
        </w:tc>
        <w:tc>
          <w:tcPr>
            <w:tcW w:w="1252" w:type="dxa"/>
            <w:shd w:val="clear" w:color="auto" w:fill="auto"/>
            <w:vAlign w:val="center"/>
          </w:tcPr>
          <w:p w14:paraId="0C507C13"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Pr>
            </w:pPr>
            <w:r>
              <w:rPr>
                <w:rFonts w:asciiTheme="majorBidi" w:eastAsiaTheme="majorEastAsia" w:hAnsiTheme="majorBidi" w:cstheme="majorBidi"/>
                <w:color w:val="000000" w:themeColor="text1"/>
                <w:sz w:val="18"/>
                <w:szCs w:val="18"/>
              </w:rPr>
              <w:t>Class F 1, F 0</w:t>
            </w:r>
          </w:p>
        </w:tc>
        <w:tc>
          <w:tcPr>
            <w:tcW w:w="1016" w:type="dxa"/>
            <w:shd w:val="clear" w:color="auto" w:fill="auto"/>
            <w:vAlign w:val="center"/>
          </w:tcPr>
          <w:p w14:paraId="06B4A74B"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Class 1</w:t>
            </w:r>
          </w:p>
        </w:tc>
        <w:tc>
          <w:tcPr>
            <w:tcW w:w="1103" w:type="dxa"/>
            <w:shd w:val="clear" w:color="auto" w:fill="auto"/>
            <w:vAlign w:val="center"/>
          </w:tcPr>
          <w:p w14:paraId="5B82992C" w14:textId="77777777" w:rsidR="00DE0737" w:rsidRPr="00BB57BF" w:rsidRDefault="00DE0737" w:rsidP="00DC74B7">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Level -1</w:t>
            </w:r>
          </w:p>
        </w:tc>
      </w:tr>
      <w:tr w:rsidR="005D424F" w:rsidRPr="00537F28" w14:paraId="52DC0DD8" w14:textId="77777777" w:rsidTr="00325EE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430555D8" w14:textId="77777777" w:rsidR="00DE0737" w:rsidRPr="00BB57BF" w:rsidRDefault="00DE0737" w:rsidP="00DC74B7">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5</w:t>
            </w:r>
          </w:p>
        </w:tc>
        <w:tc>
          <w:tcPr>
            <w:tcW w:w="1242" w:type="dxa"/>
            <w:shd w:val="clear" w:color="auto" w:fill="auto"/>
            <w:vAlign w:val="center"/>
          </w:tcPr>
          <w:p w14:paraId="3EBB2752" w14:textId="24313E9B" w:rsidR="00DE0737" w:rsidRPr="00991EB6" w:rsidRDefault="00593446"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مجوز</w:t>
            </w:r>
            <w:r w:rsidR="00325EE9" w:rsidRPr="00325EE9">
              <w:rPr>
                <w:rFonts w:asciiTheme="majorHAnsi" w:eastAsiaTheme="majorEastAsia" w:hAnsiTheme="majorHAnsi" w:cs="B Mitra" w:hint="cs"/>
                <w:b/>
                <w:bCs/>
                <w:color w:val="000000" w:themeColor="text1"/>
                <w:sz w:val="18"/>
                <w:szCs w:val="18"/>
                <w:rtl/>
              </w:rPr>
              <w:t xml:space="preserve"> </w:t>
            </w:r>
            <w:r w:rsidR="00325EE9" w:rsidRPr="00991EB6">
              <w:rPr>
                <w:rFonts w:asciiTheme="majorHAnsi" w:eastAsiaTheme="majorEastAsia" w:hAnsiTheme="majorHAnsi" w:cs="B Mitra" w:hint="cs"/>
                <w:b/>
                <w:bCs/>
                <w:color w:val="000000" w:themeColor="text1"/>
                <w:sz w:val="18"/>
                <w:szCs w:val="18"/>
                <w:rtl/>
              </w:rPr>
              <w:t>موقت</w:t>
            </w:r>
          </w:p>
        </w:tc>
        <w:tc>
          <w:tcPr>
            <w:tcW w:w="1134" w:type="dxa"/>
            <w:shd w:val="clear" w:color="auto" w:fill="auto"/>
            <w:vAlign w:val="center"/>
          </w:tcPr>
          <w:p w14:paraId="2CE04530"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Pr>
              <w:t>-</w:t>
            </w:r>
          </w:p>
        </w:tc>
        <w:tc>
          <w:tcPr>
            <w:tcW w:w="1276" w:type="dxa"/>
            <w:shd w:val="clear" w:color="auto" w:fill="auto"/>
            <w:vAlign w:val="center"/>
          </w:tcPr>
          <w:p w14:paraId="32CB1875"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tl/>
              </w:rPr>
              <w:t>-</w:t>
            </w:r>
          </w:p>
        </w:tc>
        <w:tc>
          <w:tcPr>
            <w:tcW w:w="1252" w:type="dxa"/>
            <w:shd w:val="clear" w:color="auto" w:fill="auto"/>
            <w:vAlign w:val="center"/>
          </w:tcPr>
          <w:p w14:paraId="34760810"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tl/>
              </w:rPr>
              <w:t>-</w:t>
            </w:r>
          </w:p>
        </w:tc>
        <w:tc>
          <w:tcPr>
            <w:tcW w:w="1016" w:type="dxa"/>
            <w:shd w:val="clear" w:color="auto" w:fill="auto"/>
            <w:vAlign w:val="center"/>
          </w:tcPr>
          <w:p w14:paraId="2F201333"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tl/>
              </w:rPr>
              <w:t>-</w:t>
            </w:r>
          </w:p>
        </w:tc>
        <w:tc>
          <w:tcPr>
            <w:tcW w:w="1103" w:type="dxa"/>
            <w:shd w:val="clear" w:color="auto" w:fill="auto"/>
            <w:vAlign w:val="center"/>
          </w:tcPr>
          <w:p w14:paraId="7C8D46A4" w14:textId="77777777" w:rsidR="00DE0737" w:rsidRPr="00BB57BF" w:rsidRDefault="00DE0737" w:rsidP="00DC74B7">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eastAsiaTheme="majorEastAsia" w:hAnsiTheme="majorBidi" w:cstheme="majorBidi"/>
                <w:color w:val="000000" w:themeColor="text1"/>
                <w:sz w:val="18"/>
                <w:szCs w:val="18"/>
                <w:rtl/>
              </w:rPr>
            </w:pPr>
            <w:r w:rsidRPr="00BB57BF">
              <w:rPr>
                <w:rFonts w:asciiTheme="majorBidi" w:eastAsiaTheme="majorEastAsia" w:hAnsiTheme="majorBidi" w:cstheme="majorBidi"/>
                <w:color w:val="000000" w:themeColor="text1"/>
                <w:sz w:val="18"/>
                <w:szCs w:val="18"/>
                <w:rtl/>
              </w:rPr>
              <w:t>-</w:t>
            </w:r>
          </w:p>
        </w:tc>
      </w:tr>
    </w:tbl>
    <w:p w14:paraId="5F0BF281" w14:textId="77777777" w:rsidR="00DE0737" w:rsidRDefault="00DE0737" w:rsidP="00DE0737">
      <w:pPr>
        <w:pStyle w:val="a6"/>
        <w:rPr>
          <w:rtl/>
        </w:rPr>
      </w:pPr>
    </w:p>
    <w:p w14:paraId="26528254" w14:textId="006ED8FF" w:rsidR="009E022D" w:rsidRDefault="005D424F" w:rsidP="00594366">
      <w:pPr>
        <w:rPr>
          <w:rFonts w:cs="B Mitra"/>
          <w:sz w:val="28"/>
          <w:rtl/>
        </w:rPr>
      </w:pPr>
      <w:r w:rsidRPr="005D424F">
        <w:rPr>
          <w:rFonts w:cs="B Mitra" w:hint="cs"/>
          <w:b/>
          <w:bCs/>
          <w:sz w:val="28"/>
          <w:rtl/>
        </w:rPr>
        <w:t>تبصره 1:</w:t>
      </w:r>
      <w:r>
        <w:rPr>
          <w:rFonts w:hint="cs"/>
          <w:rtl/>
        </w:rPr>
        <w:t xml:space="preserve"> </w:t>
      </w:r>
      <w:r w:rsidRPr="005D424F">
        <w:rPr>
          <w:rFonts w:cs="B Mitra" w:hint="cs"/>
          <w:sz w:val="28"/>
          <w:rtl/>
        </w:rPr>
        <w:t>باتوجه به آنکه در مصوبه و همچنين روش قبلي رتبه</w:t>
      </w:r>
      <w:r w:rsidRPr="005D424F">
        <w:rPr>
          <w:rFonts w:cs="B Mitra"/>
          <w:sz w:val="28"/>
          <w:rtl/>
        </w:rPr>
        <w:softHyphen/>
      </w:r>
      <w:r w:rsidRPr="005D424F">
        <w:rPr>
          <w:rFonts w:cs="B Mitra" w:hint="cs"/>
          <w:sz w:val="28"/>
          <w:rtl/>
        </w:rPr>
        <w:t>بندی که توسط نهادهای</w:t>
      </w:r>
      <w:r w:rsidR="00BF1563">
        <w:rPr>
          <w:rFonts w:cs="B Mitra" w:hint="cs"/>
          <w:sz w:val="28"/>
          <w:rtl/>
        </w:rPr>
        <w:t xml:space="preserve"> قبلي</w:t>
      </w:r>
      <w:r w:rsidRPr="005D424F">
        <w:rPr>
          <w:rFonts w:cs="B Mitra" w:hint="cs"/>
          <w:sz w:val="28"/>
          <w:rtl/>
        </w:rPr>
        <w:t xml:space="preserve"> ارائه دهنده خدمات مميزی مراکز داده </w:t>
      </w:r>
      <w:r>
        <w:rPr>
          <w:rFonts w:cs="B Mitra" w:hint="cs"/>
          <w:sz w:val="28"/>
          <w:rtl/>
        </w:rPr>
        <w:t>صورت مي</w:t>
      </w:r>
      <w:r>
        <w:rPr>
          <w:rFonts w:cs="B Mitra"/>
          <w:sz w:val="28"/>
          <w:rtl/>
        </w:rPr>
        <w:softHyphen/>
      </w:r>
      <w:r>
        <w:rPr>
          <w:rFonts w:cs="B Mitra" w:hint="cs"/>
          <w:sz w:val="28"/>
          <w:rtl/>
        </w:rPr>
        <w:t>پذيرد، رتبه در سه سطح تعيين شده است، لذا بمنظور انطباق جدول رتبه</w:t>
      </w:r>
      <w:r>
        <w:rPr>
          <w:rFonts w:cs="B Mitra"/>
          <w:sz w:val="28"/>
          <w:rtl/>
        </w:rPr>
        <w:softHyphen/>
      </w:r>
      <w:r>
        <w:rPr>
          <w:rFonts w:cs="B Mitra" w:hint="cs"/>
          <w:sz w:val="28"/>
          <w:rtl/>
        </w:rPr>
        <w:t>بندی فوق که بصورت چهار سطحي تعريف شده است ب</w:t>
      </w:r>
      <w:r w:rsidR="0044734C">
        <w:rPr>
          <w:rFonts w:cs="B Mitra" w:hint="cs"/>
          <w:sz w:val="28"/>
          <w:rtl/>
        </w:rPr>
        <w:t>ا</w:t>
      </w:r>
      <w:r>
        <w:rPr>
          <w:rFonts w:cs="B Mitra" w:hint="cs"/>
          <w:sz w:val="28"/>
          <w:rtl/>
        </w:rPr>
        <w:t xml:space="preserve"> مفاد مصوبه، جدول انطباقي به شرح زير تعيين مي</w:t>
      </w:r>
      <w:r>
        <w:rPr>
          <w:rFonts w:cs="B Mitra"/>
          <w:sz w:val="28"/>
          <w:rtl/>
        </w:rPr>
        <w:softHyphen/>
      </w:r>
      <w:r>
        <w:rPr>
          <w:rFonts w:cs="B Mitra" w:hint="cs"/>
          <w:sz w:val="28"/>
          <w:rtl/>
        </w:rPr>
        <w:t xml:space="preserve">گردد. </w:t>
      </w:r>
      <w:r w:rsidR="0044734C">
        <w:rPr>
          <w:rFonts w:cs="B Mitra" w:hint="cs"/>
          <w:sz w:val="28"/>
          <w:rtl/>
        </w:rPr>
        <w:t>از آنجا که همسان</w:t>
      </w:r>
      <w:r w:rsidR="0044734C">
        <w:rPr>
          <w:rFonts w:cs="B Mitra"/>
          <w:sz w:val="28"/>
          <w:rtl/>
        </w:rPr>
        <w:softHyphen/>
      </w:r>
      <w:r w:rsidR="0044734C">
        <w:rPr>
          <w:rFonts w:cs="B Mitra" w:hint="cs"/>
          <w:sz w:val="28"/>
          <w:rtl/>
        </w:rPr>
        <w:t xml:space="preserve">سازی </w:t>
      </w:r>
      <w:r w:rsidR="00D26E1A">
        <w:rPr>
          <w:rFonts w:cs="B Mitra" w:hint="cs"/>
          <w:sz w:val="28"/>
          <w:rtl/>
        </w:rPr>
        <w:t>سطوح رتبه</w:t>
      </w:r>
      <w:r w:rsidR="00D26E1A">
        <w:rPr>
          <w:rFonts w:cs="B Mitra"/>
          <w:sz w:val="28"/>
          <w:rtl/>
        </w:rPr>
        <w:softHyphen/>
      </w:r>
      <w:r w:rsidR="00D26E1A">
        <w:rPr>
          <w:rFonts w:cs="B Mitra" w:hint="cs"/>
          <w:sz w:val="28"/>
          <w:rtl/>
        </w:rPr>
        <w:t>ها با استانداردهای بين</w:t>
      </w:r>
      <w:r w:rsidR="00D26E1A">
        <w:rPr>
          <w:rFonts w:cs="B Mitra"/>
          <w:sz w:val="28"/>
          <w:rtl/>
        </w:rPr>
        <w:softHyphen/>
      </w:r>
      <w:r w:rsidR="00D26E1A">
        <w:rPr>
          <w:rFonts w:cs="B Mitra" w:hint="cs"/>
          <w:sz w:val="28"/>
          <w:rtl/>
        </w:rPr>
        <w:t xml:space="preserve">المللي در دستورکار </w:t>
      </w:r>
      <w:r w:rsidR="00594366">
        <w:rPr>
          <w:rFonts w:cs="B Mitra" w:hint="cs"/>
          <w:sz w:val="28"/>
          <w:rtl/>
        </w:rPr>
        <w:t>کميسيون تنظيم مقررات ارتباطات</w:t>
      </w:r>
      <w:r w:rsidR="00D26E1A">
        <w:rPr>
          <w:rFonts w:cs="B Mitra" w:hint="cs"/>
          <w:sz w:val="28"/>
          <w:rtl/>
        </w:rPr>
        <w:t xml:space="preserve"> قرار دارد، بديهي است سطوح رتبه پس از تصويب</w:t>
      </w:r>
      <w:r w:rsidR="00CA3DAE">
        <w:rPr>
          <w:rFonts w:cs="B Mitra" w:hint="cs"/>
          <w:sz w:val="28"/>
          <w:rtl/>
        </w:rPr>
        <w:t xml:space="preserve"> </w:t>
      </w:r>
      <w:r w:rsidR="00D26E1A">
        <w:rPr>
          <w:rFonts w:cs="B Mitra" w:hint="cs"/>
          <w:sz w:val="28"/>
          <w:rtl/>
        </w:rPr>
        <w:t xml:space="preserve">اصلاح خواهد شد. </w:t>
      </w:r>
    </w:p>
    <w:p w14:paraId="3BD796B4" w14:textId="3D1C715E" w:rsidR="009E022D" w:rsidRDefault="009E022D" w:rsidP="009E022D">
      <w:pPr>
        <w:pStyle w:val="aa"/>
        <w:spacing w:before="0" w:after="0" w:line="240" w:lineRule="auto"/>
        <w:rPr>
          <w:rFonts w:cs="B Mitra"/>
          <w:sz w:val="28"/>
          <w:rtl/>
        </w:rPr>
      </w:pPr>
      <w:r w:rsidRPr="009E022D">
        <w:rPr>
          <w:rFonts w:cs="B Titr" w:hint="cs"/>
          <w:sz w:val="20"/>
          <w:szCs w:val="20"/>
          <w:rtl/>
        </w:rPr>
        <w:t>انطباق رتبه</w:t>
      </w:r>
      <w:r w:rsidRPr="009E022D">
        <w:rPr>
          <w:rFonts w:cs="B Titr"/>
          <w:sz w:val="20"/>
          <w:szCs w:val="20"/>
          <w:rtl/>
        </w:rPr>
        <w:softHyphen/>
      </w:r>
      <w:r w:rsidRPr="009E022D">
        <w:rPr>
          <w:rFonts w:cs="B Titr" w:hint="cs"/>
          <w:sz w:val="20"/>
          <w:szCs w:val="20"/>
          <w:rtl/>
        </w:rPr>
        <w:t>بندی حسب استانداردهای پنجگانه با رتبه مصوبه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2200"/>
        <w:gridCol w:w="1404"/>
      </w:tblGrid>
      <w:tr w:rsidR="009E022D" w:rsidRPr="00F45728" w14:paraId="39FF692A" w14:textId="77777777" w:rsidTr="009E022D">
        <w:trPr>
          <w:jc w:val="center"/>
        </w:trPr>
        <w:tc>
          <w:tcPr>
            <w:tcW w:w="0" w:type="auto"/>
            <w:shd w:val="clear" w:color="auto" w:fill="auto"/>
          </w:tcPr>
          <w:p w14:paraId="33B270AB" w14:textId="56861CE8" w:rsidR="009E022D" w:rsidRPr="009E022D" w:rsidRDefault="009E022D" w:rsidP="009E022D">
            <w:pPr>
              <w:spacing w:line="360" w:lineRule="auto"/>
              <w:jc w:val="center"/>
              <w:rPr>
                <w:rFonts w:asciiTheme="majorHAnsi" w:eastAsiaTheme="majorEastAsia" w:hAnsiTheme="majorHAnsi" w:cs="B Titr"/>
                <w:sz w:val="18"/>
                <w:szCs w:val="18"/>
                <w:rtl/>
              </w:rPr>
            </w:pPr>
            <w:r w:rsidRPr="009E022D">
              <w:rPr>
                <w:rFonts w:asciiTheme="majorHAnsi" w:eastAsiaTheme="majorEastAsia" w:hAnsiTheme="majorHAnsi" w:cs="B Titr" w:hint="cs"/>
                <w:sz w:val="18"/>
                <w:szCs w:val="18"/>
                <w:rtl/>
              </w:rPr>
              <w:t>رتبه مصوبه 247</w:t>
            </w:r>
          </w:p>
        </w:tc>
        <w:tc>
          <w:tcPr>
            <w:tcW w:w="0" w:type="auto"/>
            <w:shd w:val="clear" w:color="auto" w:fill="auto"/>
          </w:tcPr>
          <w:p w14:paraId="5F992E4E" w14:textId="65537BB4" w:rsidR="009E022D" w:rsidRPr="009E022D" w:rsidRDefault="009E022D" w:rsidP="009E022D">
            <w:pPr>
              <w:spacing w:line="360" w:lineRule="auto"/>
              <w:jc w:val="center"/>
              <w:rPr>
                <w:rFonts w:asciiTheme="majorHAnsi" w:eastAsiaTheme="majorEastAsia" w:hAnsiTheme="majorHAnsi" w:cs="B Titr"/>
                <w:sz w:val="18"/>
                <w:szCs w:val="18"/>
                <w:rtl/>
              </w:rPr>
            </w:pPr>
            <w:r w:rsidRPr="009E022D">
              <w:rPr>
                <w:rFonts w:asciiTheme="majorHAnsi" w:eastAsiaTheme="majorEastAsia" w:hAnsiTheme="majorHAnsi" w:cs="B Titr" w:hint="cs"/>
                <w:sz w:val="18"/>
                <w:szCs w:val="18"/>
                <w:rtl/>
              </w:rPr>
              <w:t>رتبه</w:t>
            </w:r>
            <w:r>
              <w:rPr>
                <w:rFonts w:asciiTheme="majorHAnsi" w:eastAsiaTheme="majorEastAsia" w:hAnsiTheme="majorHAnsi" w:cs="B Titr"/>
                <w:sz w:val="18"/>
                <w:szCs w:val="18"/>
                <w:rtl/>
              </w:rPr>
              <w:softHyphen/>
            </w:r>
            <w:r w:rsidRPr="009E022D">
              <w:rPr>
                <w:rFonts w:asciiTheme="majorHAnsi" w:eastAsiaTheme="majorEastAsia" w:hAnsiTheme="majorHAnsi" w:cs="B Titr" w:hint="cs"/>
                <w:sz w:val="18"/>
                <w:szCs w:val="18"/>
                <w:rtl/>
              </w:rPr>
              <w:t>بندی استانداردهای پنجگانه</w:t>
            </w:r>
          </w:p>
        </w:tc>
        <w:tc>
          <w:tcPr>
            <w:tcW w:w="0" w:type="auto"/>
            <w:shd w:val="clear" w:color="auto" w:fill="auto"/>
          </w:tcPr>
          <w:p w14:paraId="12924C8B" w14:textId="48BAACF8" w:rsidR="009E022D" w:rsidRPr="009E022D" w:rsidRDefault="009E022D" w:rsidP="009E022D">
            <w:pPr>
              <w:spacing w:line="360" w:lineRule="auto"/>
              <w:jc w:val="center"/>
              <w:rPr>
                <w:rFonts w:asciiTheme="majorHAnsi" w:eastAsiaTheme="majorEastAsia" w:hAnsiTheme="majorHAnsi" w:cs="B Titr"/>
                <w:sz w:val="18"/>
                <w:szCs w:val="18"/>
                <w:rtl/>
              </w:rPr>
            </w:pPr>
            <w:r>
              <w:rPr>
                <w:rFonts w:asciiTheme="majorHAnsi" w:eastAsiaTheme="majorEastAsia" w:hAnsiTheme="majorHAnsi" w:cs="B Titr" w:hint="cs"/>
                <w:sz w:val="18"/>
                <w:szCs w:val="18"/>
                <w:rtl/>
              </w:rPr>
              <w:t>انطباق</w:t>
            </w:r>
          </w:p>
        </w:tc>
      </w:tr>
      <w:tr w:rsidR="009E022D" w:rsidRPr="00F45728" w14:paraId="2E57C869" w14:textId="77777777" w:rsidTr="009E022D">
        <w:trPr>
          <w:jc w:val="center"/>
        </w:trPr>
        <w:tc>
          <w:tcPr>
            <w:tcW w:w="0" w:type="auto"/>
            <w:shd w:val="clear" w:color="auto" w:fill="auto"/>
          </w:tcPr>
          <w:p w14:paraId="167255F0" w14:textId="77777777" w:rsidR="009E022D" w:rsidRPr="00F45728" w:rsidRDefault="009E022D" w:rsidP="009E022D">
            <w:pPr>
              <w:jc w:val="center"/>
              <w:rPr>
                <w:rFonts w:cs="B Mitra"/>
                <w:bCs/>
                <w:color w:val="00B050"/>
                <w:szCs w:val="24"/>
                <w:rtl/>
              </w:rPr>
            </w:pPr>
            <w:r w:rsidRPr="00F45728">
              <w:rPr>
                <w:rFonts w:cs="B Mitra" w:hint="cs"/>
                <w:bCs/>
                <w:color w:val="00B050"/>
                <w:szCs w:val="24"/>
                <w:rtl/>
              </w:rPr>
              <w:t>1</w:t>
            </w:r>
          </w:p>
        </w:tc>
        <w:tc>
          <w:tcPr>
            <w:tcW w:w="0" w:type="auto"/>
            <w:shd w:val="clear" w:color="auto" w:fill="auto"/>
          </w:tcPr>
          <w:p w14:paraId="3B579E52" w14:textId="27698B89" w:rsidR="009E022D" w:rsidRPr="00F45728" w:rsidRDefault="00053499" w:rsidP="009E022D">
            <w:pPr>
              <w:jc w:val="center"/>
              <w:rPr>
                <w:rFonts w:cs="B Mitra"/>
                <w:bCs/>
                <w:color w:val="FF0000"/>
                <w:szCs w:val="24"/>
                <w:rtl/>
              </w:rPr>
            </w:pPr>
            <w:r>
              <w:rPr>
                <w:rFonts w:cs="B Mitra" w:hint="cs"/>
                <w:bCs/>
                <w:color w:val="FF0000"/>
                <w:szCs w:val="24"/>
                <w:rtl/>
              </w:rPr>
              <w:t>4</w:t>
            </w:r>
          </w:p>
        </w:tc>
        <w:tc>
          <w:tcPr>
            <w:tcW w:w="0" w:type="auto"/>
            <w:shd w:val="clear" w:color="auto" w:fill="auto"/>
          </w:tcPr>
          <w:p w14:paraId="2B618A3B" w14:textId="02A173F2" w:rsidR="009E022D" w:rsidRPr="00F45728" w:rsidRDefault="00053499" w:rsidP="009E022D">
            <w:pPr>
              <w:jc w:val="center"/>
              <w:rPr>
                <w:rFonts w:cs="B Mitra"/>
                <w:bCs/>
                <w:color w:val="FF0000"/>
                <w:szCs w:val="24"/>
                <w:rtl/>
              </w:rPr>
            </w:pPr>
            <w:r w:rsidRPr="00053499">
              <w:rPr>
                <w:rFonts w:cs="B Mitra" w:hint="cs"/>
                <w:bCs/>
                <w:color w:val="00B050"/>
                <w:szCs w:val="24"/>
                <w:rtl/>
              </w:rPr>
              <w:t>1</w:t>
            </w:r>
          </w:p>
        </w:tc>
      </w:tr>
      <w:tr w:rsidR="009E022D" w:rsidRPr="00F45728" w14:paraId="62ACF7E3" w14:textId="77777777" w:rsidTr="009E022D">
        <w:trPr>
          <w:jc w:val="center"/>
        </w:trPr>
        <w:tc>
          <w:tcPr>
            <w:tcW w:w="0" w:type="auto"/>
            <w:shd w:val="clear" w:color="auto" w:fill="auto"/>
          </w:tcPr>
          <w:p w14:paraId="78B0355D" w14:textId="77777777" w:rsidR="009E022D" w:rsidRPr="00F45728" w:rsidRDefault="009E022D" w:rsidP="009E022D">
            <w:pPr>
              <w:jc w:val="center"/>
              <w:rPr>
                <w:rFonts w:cs="B Mitra"/>
                <w:bCs/>
                <w:color w:val="00B050"/>
                <w:szCs w:val="24"/>
                <w:rtl/>
              </w:rPr>
            </w:pPr>
            <w:r w:rsidRPr="00F45728">
              <w:rPr>
                <w:rFonts w:cs="B Mitra" w:hint="cs"/>
                <w:bCs/>
                <w:color w:val="00B050"/>
                <w:szCs w:val="24"/>
                <w:rtl/>
              </w:rPr>
              <w:t>2</w:t>
            </w:r>
          </w:p>
        </w:tc>
        <w:tc>
          <w:tcPr>
            <w:tcW w:w="0" w:type="auto"/>
            <w:shd w:val="clear" w:color="auto" w:fill="auto"/>
          </w:tcPr>
          <w:p w14:paraId="1AFC2D18" w14:textId="7A927016" w:rsidR="009E022D" w:rsidRPr="00F45728" w:rsidRDefault="00053499" w:rsidP="009E022D">
            <w:pPr>
              <w:jc w:val="center"/>
              <w:rPr>
                <w:rFonts w:cs="B Mitra"/>
                <w:bCs/>
                <w:color w:val="FF0000"/>
                <w:szCs w:val="24"/>
                <w:rtl/>
              </w:rPr>
            </w:pPr>
            <w:r>
              <w:rPr>
                <w:rFonts w:cs="B Mitra" w:hint="cs"/>
                <w:bCs/>
                <w:color w:val="FF0000"/>
                <w:szCs w:val="24"/>
                <w:rtl/>
              </w:rPr>
              <w:t>3</w:t>
            </w:r>
          </w:p>
        </w:tc>
        <w:tc>
          <w:tcPr>
            <w:tcW w:w="0" w:type="auto"/>
            <w:shd w:val="clear" w:color="auto" w:fill="auto"/>
          </w:tcPr>
          <w:p w14:paraId="575AB261" w14:textId="4D70F413" w:rsidR="009E022D" w:rsidRPr="00F45728" w:rsidRDefault="00053499" w:rsidP="009E022D">
            <w:pPr>
              <w:jc w:val="center"/>
              <w:rPr>
                <w:rFonts w:cs="B Mitra"/>
                <w:b/>
                <w:szCs w:val="24"/>
                <w:rtl/>
              </w:rPr>
            </w:pPr>
            <w:r w:rsidRPr="00053499">
              <w:rPr>
                <w:rFonts w:cs="B Mitra" w:hint="cs"/>
                <w:bCs/>
                <w:color w:val="00B050"/>
                <w:szCs w:val="24"/>
                <w:rtl/>
              </w:rPr>
              <w:t>2</w:t>
            </w:r>
          </w:p>
        </w:tc>
      </w:tr>
      <w:tr w:rsidR="009E022D" w:rsidRPr="00F45728" w14:paraId="33210AFA" w14:textId="77777777" w:rsidTr="009E022D">
        <w:trPr>
          <w:jc w:val="center"/>
        </w:trPr>
        <w:tc>
          <w:tcPr>
            <w:tcW w:w="0" w:type="auto"/>
            <w:shd w:val="clear" w:color="auto" w:fill="auto"/>
          </w:tcPr>
          <w:p w14:paraId="20AEA944" w14:textId="77777777" w:rsidR="009E022D" w:rsidRPr="00F45728" w:rsidRDefault="009E022D" w:rsidP="009E022D">
            <w:pPr>
              <w:jc w:val="center"/>
              <w:rPr>
                <w:rFonts w:cs="B Mitra"/>
                <w:bCs/>
                <w:color w:val="00B050"/>
                <w:szCs w:val="24"/>
                <w:rtl/>
              </w:rPr>
            </w:pPr>
            <w:r w:rsidRPr="00F45728">
              <w:rPr>
                <w:rFonts w:cs="B Mitra" w:hint="cs"/>
                <w:bCs/>
                <w:color w:val="00B050"/>
                <w:szCs w:val="24"/>
                <w:rtl/>
              </w:rPr>
              <w:t>3</w:t>
            </w:r>
          </w:p>
        </w:tc>
        <w:tc>
          <w:tcPr>
            <w:tcW w:w="0" w:type="auto"/>
            <w:shd w:val="clear" w:color="auto" w:fill="auto"/>
          </w:tcPr>
          <w:p w14:paraId="67A05B76" w14:textId="43317016" w:rsidR="009E022D" w:rsidRPr="00F45728" w:rsidRDefault="00053499" w:rsidP="009E022D">
            <w:pPr>
              <w:jc w:val="center"/>
              <w:rPr>
                <w:rFonts w:cs="B Mitra"/>
                <w:bCs/>
                <w:color w:val="FF0000"/>
                <w:szCs w:val="24"/>
                <w:rtl/>
              </w:rPr>
            </w:pPr>
            <w:r>
              <w:rPr>
                <w:rFonts w:cs="B Mitra" w:hint="cs"/>
                <w:bCs/>
                <w:color w:val="FF0000"/>
                <w:szCs w:val="24"/>
                <w:rtl/>
              </w:rPr>
              <w:t>2</w:t>
            </w:r>
          </w:p>
        </w:tc>
        <w:tc>
          <w:tcPr>
            <w:tcW w:w="0" w:type="auto"/>
            <w:shd w:val="clear" w:color="auto" w:fill="auto"/>
          </w:tcPr>
          <w:p w14:paraId="0DE19BD5" w14:textId="6E2E4489" w:rsidR="009E022D" w:rsidRPr="00F45728" w:rsidRDefault="00053499" w:rsidP="00053499">
            <w:pPr>
              <w:jc w:val="center"/>
              <w:rPr>
                <w:rFonts w:cs="B Mitra"/>
                <w:bCs/>
                <w:color w:val="FF0000"/>
                <w:szCs w:val="24"/>
                <w:rtl/>
              </w:rPr>
            </w:pPr>
            <w:r>
              <w:rPr>
                <w:rFonts w:cs="B Mitra" w:hint="cs"/>
                <w:bCs/>
                <w:color w:val="FF0000"/>
                <w:szCs w:val="24"/>
                <w:rtl/>
              </w:rPr>
              <w:t>تلفيق 1 و 2=</w:t>
            </w:r>
            <w:r>
              <w:rPr>
                <w:rFonts w:cs="B Mitra" w:hint="cs"/>
                <w:bCs/>
                <w:color w:val="00B050"/>
                <w:szCs w:val="24"/>
                <w:rtl/>
              </w:rPr>
              <w:t>3</w:t>
            </w:r>
          </w:p>
        </w:tc>
      </w:tr>
      <w:tr w:rsidR="009E022D" w:rsidRPr="00F45728" w14:paraId="132380E6" w14:textId="77777777" w:rsidTr="009E022D">
        <w:trPr>
          <w:jc w:val="center"/>
        </w:trPr>
        <w:tc>
          <w:tcPr>
            <w:tcW w:w="0" w:type="auto"/>
            <w:shd w:val="clear" w:color="auto" w:fill="auto"/>
          </w:tcPr>
          <w:p w14:paraId="15AED54A" w14:textId="77777777" w:rsidR="009E022D" w:rsidRPr="00F45728" w:rsidRDefault="009E022D" w:rsidP="009E022D">
            <w:pPr>
              <w:jc w:val="center"/>
              <w:rPr>
                <w:rFonts w:cs="B Mitra"/>
                <w:b/>
                <w:szCs w:val="24"/>
                <w:rtl/>
              </w:rPr>
            </w:pPr>
            <w:r w:rsidRPr="00F45728">
              <w:rPr>
                <w:rFonts w:cs="B Mitra" w:hint="cs"/>
                <w:b/>
                <w:szCs w:val="24"/>
                <w:rtl/>
              </w:rPr>
              <w:t>---</w:t>
            </w:r>
          </w:p>
        </w:tc>
        <w:tc>
          <w:tcPr>
            <w:tcW w:w="0" w:type="auto"/>
            <w:shd w:val="clear" w:color="auto" w:fill="auto"/>
          </w:tcPr>
          <w:p w14:paraId="6F3941C2" w14:textId="269EC2D6" w:rsidR="009E022D" w:rsidRPr="00F45728" w:rsidRDefault="00053499" w:rsidP="009E022D">
            <w:pPr>
              <w:jc w:val="center"/>
              <w:rPr>
                <w:rFonts w:cs="B Mitra"/>
                <w:bCs/>
                <w:color w:val="FF0000"/>
                <w:szCs w:val="24"/>
                <w:rtl/>
              </w:rPr>
            </w:pPr>
            <w:r>
              <w:rPr>
                <w:rFonts w:cs="B Mitra" w:hint="cs"/>
                <w:bCs/>
                <w:color w:val="FF0000"/>
                <w:szCs w:val="24"/>
                <w:rtl/>
              </w:rPr>
              <w:t>1</w:t>
            </w:r>
          </w:p>
        </w:tc>
        <w:tc>
          <w:tcPr>
            <w:tcW w:w="0" w:type="auto"/>
            <w:shd w:val="clear" w:color="auto" w:fill="auto"/>
          </w:tcPr>
          <w:p w14:paraId="029CB36E" w14:textId="51FDEA50" w:rsidR="009E022D" w:rsidRPr="00F45728" w:rsidRDefault="00053499" w:rsidP="009E022D">
            <w:pPr>
              <w:jc w:val="center"/>
              <w:rPr>
                <w:rFonts w:cs="B Mitra"/>
                <w:b/>
                <w:szCs w:val="24"/>
                <w:rtl/>
              </w:rPr>
            </w:pPr>
            <w:r>
              <w:rPr>
                <w:rFonts w:cs="B Mitra" w:hint="cs"/>
                <w:bCs/>
                <w:color w:val="00B050"/>
                <w:szCs w:val="24"/>
                <w:rtl/>
              </w:rPr>
              <w:t>---</w:t>
            </w:r>
          </w:p>
        </w:tc>
      </w:tr>
    </w:tbl>
    <w:p w14:paraId="4AAD7AF0" w14:textId="465E88C9" w:rsidR="005D424F" w:rsidRDefault="005D424F" w:rsidP="005D424F">
      <w:r>
        <w:rPr>
          <w:rFonts w:cs="B Mitra" w:hint="cs"/>
          <w:sz w:val="28"/>
          <w:rtl/>
        </w:rPr>
        <w:t xml:space="preserve"> </w:t>
      </w:r>
    </w:p>
    <w:p w14:paraId="44AC3477" w14:textId="6B03561F" w:rsidR="00D26E1A" w:rsidRDefault="009E022D" w:rsidP="00D26E1A">
      <w:pPr>
        <w:rPr>
          <w:rFonts w:cs="B Mitra"/>
          <w:sz w:val="28"/>
          <w:rtl/>
        </w:rPr>
      </w:pPr>
      <w:r w:rsidRPr="00213016">
        <w:rPr>
          <w:rFonts w:cs="B Mitra" w:hint="cs"/>
          <w:b/>
          <w:bCs/>
          <w:sz w:val="28"/>
          <w:rtl/>
        </w:rPr>
        <w:t>تبصره 2:</w:t>
      </w:r>
      <w:r>
        <w:rPr>
          <w:rFonts w:hint="cs"/>
          <w:rtl/>
        </w:rPr>
        <w:t xml:space="preserve"> </w:t>
      </w:r>
      <w:r w:rsidR="00D26E1A" w:rsidRPr="00C86095">
        <w:rPr>
          <w:rFonts w:cs="B Mitra" w:hint="cs"/>
          <w:sz w:val="28"/>
          <w:rtl/>
        </w:rPr>
        <w:t>براساس</w:t>
      </w:r>
      <w:r w:rsidR="00991EB6">
        <w:rPr>
          <w:rFonts w:hint="cs"/>
          <w:rtl/>
        </w:rPr>
        <w:t xml:space="preserve"> </w:t>
      </w:r>
      <w:r w:rsidR="00213016" w:rsidRPr="00F76A92">
        <w:rPr>
          <w:rFonts w:cs="B Mitra" w:hint="cs"/>
          <w:sz w:val="28"/>
          <w:rtl/>
        </w:rPr>
        <w:t>شاخص</w:t>
      </w:r>
      <w:r w:rsidR="00213016" w:rsidRPr="00F76A92">
        <w:rPr>
          <w:rFonts w:cs="B Mitra"/>
          <w:sz w:val="28"/>
          <w:rtl/>
        </w:rPr>
        <w:softHyphen/>
      </w:r>
      <w:r w:rsidR="00213016" w:rsidRPr="00F76A92">
        <w:rPr>
          <w:rFonts w:cs="B Mitra" w:hint="cs"/>
          <w:sz w:val="28"/>
          <w:rtl/>
        </w:rPr>
        <w:t>های ارزيابي</w:t>
      </w:r>
      <w:r w:rsidR="00991EB6">
        <w:rPr>
          <w:rFonts w:cs="B Mitra" w:hint="cs"/>
          <w:sz w:val="28"/>
          <w:rtl/>
        </w:rPr>
        <w:t xml:space="preserve"> </w:t>
      </w:r>
      <w:r w:rsidR="00213016" w:rsidRPr="00F76A92">
        <w:rPr>
          <w:rFonts w:cs="B Mitra" w:hint="cs"/>
          <w:sz w:val="28"/>
          <w:rtl/>
        </w:rPr>
        <w:t>نياز است ا</w:t>
      </w:r>
      <w:r w:rsidR="00213016" w:rsidRPr="00F76A92">
        <w:rPr>
          <w:rFonts w:cs="B Mitra"/>
          <w:sz w:val="28"/>
          <w:rtl/>
        </w:rPr>
        <w:t xml:space="preserve">ز يک طرف </w:t>
      </w:r>
      <w:r w:rsidR="00991EB6">
        <w:rPr>
          <w:rFonts w:cs="B Mitra" w:hint="cs"/>
          <w:sz w:val="28"/>
          <w:rtl/>
        </w:rPr>
        <w:t>بررسي</w:t>
      </w:r>
      <w:r w:rsidR="00213016" w:rsidRPr="00F76A92">
        <w:rPr>
          <w:rFonts w:cs="B Mitra" w:hint="cs"/>
          <w:sz w:val="28"/>
          <w:rtl/>
        </w:rPr>
        <w:t xml:space="preserve"> </w:t>
      </w:r>
      <w:r w:rsidR="00213016" w:rsidRPr="00F76A92">
        <w:rPr>
          <w:rFonts w:cs="B Mitra"/>
          <w:sz w:val="28"/>
          <w:rtl/>
        </w:rPr>
        <w:t>ابع</w:t>
      </w:r>
      <w:r w:rsidR="00213016" w:rsidRPr="00F76A92">
        <w:rPr>
          <w:rFonts w:cs="B Mitra" w:hint="cs"/>
          <w:sz w:val="28"/>
          <w:rtl/>
        </w:rPr>
        <w:t>اد</w:t>
      </w:r>
      <w:r w:rsidR="00213016" w:rsidRPr="00F76A92">
        <w:rPr>
          <w:rFonts w:cs="B Mitra"/>
          <w:sz w:val="28"/>
          <w:rtl/>
        </w:rPr>
        <w:t xml:space="preserve"> فني استقرار مرکز داده</w:t>
      </w:r>
      <w:r w:rsidR="00213016" w:rsidRPr="00F76A92">
        <w:rPr>
          <w:rFonts w:cs="B Mitra" w:hint="cs"/>
          <w:sz w:val="28"/>
          <w:rtl/>
        </w:rPr>
        <w:t xml:space="preserve"> </w:t>
      </w:r>
      <w:r w:rsidR="00991EB6">
        <w:rPr>
          <w:rFonts w:cs="B Mitra" w:hint="cs"/>
          <w:sz w:val="28"/>
          <w:rtl/>
        </w:rPr>
        <w:t>حسب</w:t>
      </w:r>
      <w:r w:rsidR="00213016" w:rsidRPr="00F76A92">
        <w:rPr>
          <w:rFonts w:cs="B Mitra"/>
          <w:sz w:val="28"/>
          <w:rtl/>
        </w:rPr>
        <w:t xml:space="preserve"> ز</w:t>
      </w:r>
      <w:r w:rsidR="00213016" w:rsidRPr="00F76A92">
        <w:rPr>
          <w:rFonts w:cs="B Mitra" w:hint="cs"/>
          <w:sz w:val="28"/>
          <w:rtl/>
        </w:rPr>
        <w:t>یست</w:t>
      </w:r>
      <w:r w:rsidR="00213016" w:rsidRPr="00F76A92">
        <w:rPr>
          <w:rFonts w:cs="B Mitra"/>
          <w:sz w:val="28"/>
          <w:rtl/>
        </w:rPr>
        <w:t xml:space="preserve"> چرخ آن و همچن</w:t>
      </w:r>
      <w:r w:rsidR="00213016" w:rsidRPr="00F76A92">
        <w:rPr>
          <w:rFonts w:cs="B Mitra" w:hint="cs"/>
          <w:sz w:val="28"/>
          <w:rtl/>
        </w:rPr>
        <w:t>ین</w:t>
      </w:r>
      <w:r w:rsidR="00213016" w:rsidRPr="00F76A92">
        <w:rPr>
          <w:rFonts w:cs="B Mitra"/>
          <w:sz w:val="28"/>
          <w:rtl/>
        </w:rPr>
        <w:t xml:space="preserve"> ايجاد ز</w:t>
      </w:r>
      <w:r w:rsidR="00213016" w:rsidRPr="00F76A92">
        <w:rPr>
          <w:rFonts w:cs="B Mitra" w:hint="cs"/>
          <w:sz w:val="28"/>
          <w:rtl/>
        </w:rPr>
        <w:t>یرساخت</w:t>
      </w:r>
      <w:r w:rsidR="00213016" w:rsidRPr="00F76A92">
        <w:rPr>
          <w:rFonts w:cs="B Mitra"/>
          <w:sz w:val="28"/>
          <w:rtl/>
        </w:rPr>
        <w:softHyphen/>
      </w:r>
      <w:r w:rsidR="00213016" w:rsidRPr="00F76A92">
        <w:rPr>
          <w:rFonts w:cs="B Mitra" w:hint="cs"/>
          <w:sz w:val="28"/>
          <w:rtl/>
        </w:rPr>
        <w:t>های</w:t>
      </w:r>
      <w:r w:rsidR="00213016" w:rsidRPr="00F76A92">
        <w:rPr>
          <w:rFonts w:cs="B Mitra"/>
          <w:sz w:val="28"/>
          <w:rtl/>
        </w:rPr>
        <w:t xml:space="preserve"> لازم بمنظور </w:t>
      </w:r>
      <w:r w:rsidR="00991EB6">
        <w:rPr>
          <w:rFonts w:cs="B Mitra" w:hint="cs"/>
          <w:sz w:val="28"/>
          <w:rtl/>
        </w:rPr>
        <w:t xml:space="preserve">ارائه </w:t>
      </w:r>
      <w:r w:rsidR="00991EB6">
        <w:rPr>
          <w:rFonts w:cs="B Mitra"/>
          <w:sz w:val="28"/>
          <w:rtl/>
        </w:rPr>
        <w:t xml:space="preserve">خدمات </w:t>
      </w:r>
      <w:r w:rsidR="00991EB6">
        <w:rPr>
          <w:rFonts w:cs="B Mitra" w:hint="cs"/>
          <w:sz w:val="28"/>
          <w:rtl/>
        </w:rPr>
        <w:t xml:space="preserve">صورت پذيرد </w:t>
      </w:r>
      <w:r w:rsidR="00213016" w:rsidRPr="00F76A92">
        <w:rPr>
          <w:rFonts w:cs="B Mitra"/>
          <w:sz w:val="28"/>
          <w:rtl/>
        </w:rPr>
        <w:t xml:space="preserve">و از طرف ديگر اطمينان از فرآيند و کيفيت مناسب ارائه خدمات به </w:t>
      </w:r>
      <w:r w:rsidR="00991EB6">
        <w:rPr>
          <w:rFonts w:cs="B Mitra" w:hint="cs"/>
          <w:sz w:val="28"/>
          <w:rtl/>
        </w:rPr>
        <w:t>استفاده</w:t>
      </w:r>
      <w:r w:rsidR="00213016" w:rsidRPr="00F76A92">
        <w:rPr>
          <w:rFonts w:cs="B Mitra"/>
          <w:sz w:val="28"/>
          <w:rtl/>
        </w:rPr>
        <w:softHyphen/>
      </w:r>
      <w:r w:rsidR="00213016" w:rsidRPr="00F76A92">
        <w:rPr>
          <w:rFonts w:cs="B Mitra" w:hint="cs"/>
          <w:sz w:val="28"/>
          <w:rtl/>
        </w:rPr>
        <w:t xml:space="preserve">کنندگان خدمات، </w:t>
      </w:r>
      <w:r w:rsidR="00991EB6">
        <w:rPr>
          <w:rFonts w:cs="B Mitra" w:hint="cs"/>
          <w:sz w:val="28"/>
          <w:rtl/>
        </w:rPr>
        <w:t>حاصل شود</w:t>
      </w:r>
      <w:r w:rsidR="00213016" w:rsidRPr="00F76A92">
        <w:rPr>
          <w:rFonts w:cs="B Mitra" w:hint="cs"/>
          <w:sz w:val="28"/>
          <w:rtl/>
        </w:rPr>
        <w:t xml:space="preserve">. بنابراين مميزی </w:t>
      </w:r>
      <w:r w:rsidR="00213016" w:rsidRPr="00F76A92">
        <w:rPr>
          <w:rFonts w:cs="B Mitra"/>
          <w:sz w:val="28"/>
          <w:rtl/>
        </w:rPr>
        <w:t xml:space="preserve">زيست چرخ مرکز داده </w:t>
      </w:r>
      <w:r w:rsidR="00213016" w:rsidRPr="00F76A92">
        <w:rPr>
          <w:rFonts w:cs="B Mitra" w:hint="cs"/>
          <w:sz w:val="28"/>
          <w:rtl/>
        </w:rPr>
        <w:t xml:space="preserve">براساس استانداردهای </w:t>
      </w:r>
      <w:r w:rsidR="00D26E1A">
        <w:rPr>
          <w:rFonts w:cs="B Mitra" w:hint="cs"/>
          <w:sz w:val="28"/>
          <w:rtl/>
        </w:rPr>
        <w:t>مربوط</w:t>
      </w:r>
      <w:r w:rsidR="00213016" w:rsidRPr="00F76A92">
        <w:rPr>
          <w:rFonts w:cs="B Mitra" w:hint="cs"/>
          <w:sz w:val="28"/>
          <w:rtl/>
        </w:rPr>
        <w:t xml:space="preserve"> </w:t>
      </w:r>
      <w:r w:rsidR="00D26E1A">
        <w:rPr>
          <w:rFonts w:cs="B Mitra" w:hint="cs"/>
          <w:sz w:val="28"/>
          <w:rtl/>
        </w:rPr>
        <w:t>به صورت انطباق وضعیت فعلی مرکز داده با استانداردهای طراحی و ساخت مرکز داده</w:t>
      </w:r>
      <w:r w:rsidR="00D26E1A" w:rsidRPr="00F76A92">
        <w:rPr>
          <w:rFonts w:cs="B Mitra" w:hint="cs"/>
          <w:sz w:val="28"/>
          <w:rtl/>
        </w:rPr>
        <w:t xml:space="preserve"> </w:t>
      </w:r>
      <w:r w:rsidR="00213016" w:rsidRPr="00F76A92">
        <w:rPr>
          <w:rFonts w:cs="B Mitra" w:hint="cs"/>
          <w:sz w:val="28"/>
          <w:rtl/>
        </w:rPr>
        <w:t>انجام مي</w:t>
      </w:r>
      <w:r w:rsidR="00213016" w:rsidRPr="00F76A92">
        <w:rPr>
          <w:rFonts w:cs="B Mitra"/>
          <w:sz w:val="28"/>
          <w:rtl/>
        </w:rPr>
        <w:softHyphen/>
      </w:r>
      <w:r w:rsidR="00213016" w:rsidRPr="00F76A92">
        <w:rPr>
          <w:rFonts w:cs="B Mitra" w:hint="cs"/>
          <w:sz w:val="28"/>
          <w:rtl/>
        </w:rPr>
        <w:t>گيرد</w:t>
      </w:r>
      <w:r w:rsidR="00D26E1A">
        <w:rPr>
          <w:rFonts w:cs="B Mitra" w:hint="cs"/>
          <w:sz w:val="28"/>
          <w:rtl/>
        </w:rPr>
        <w:t>.</w:t>
      </w:r>
    </w:p>
    <w:p w14:paraId="133D5DCA" w14:textId="77777777" w:rsidR="000C4971" w:rsidRDefault="000C4971" w:rsidP="00D26E1A">
      <w:pPr>
        <w:rPr>
          <w:rFonts w:cs="B Mitra"/>
          <w:sz w:val="28"/>
          <w:rtl/>
        </w:rPr>
      </w:pPr>
    </w:p>
    <w:p w14:paraId="14BAA8F8" w14:textId="3E2E7389" w:rsidR="00D26E1A" w:rsidRDefault="00D26E1A" w:rsidP="000D62DC">
      <w:pPr>
        <w:rPr>
          <w:rFonts w:cs="B Mitra"/>
          <w:sz w:val="28"/>
          <w:rtl/>
        </w:rPr>
      </w:pPr>
      <w:r w:rsidRPr="00213016">
        <w:rPr>
          <w:rFonts w:cs="B Mitra" w:hint="cs"/>
          <w:b/>
          <w:bCs/>
          <w:sz w:val="28"/>
          <w:rtl/>
        </w:rPr>
        <w:lastRenderedPageBreak/>
        <w:t xml:space="preserve">تبصره </w:t>
      </w:r>
      <w:r>
        <w:rPr>
          <w:rFonts w:cs="B Mitra" w:hint="cs"/>
          <w:b/>
          <w:bCs/>
          <w:sz w:val="28"/>
          <w:rtl/>
        </w:rPr>
        <w:t>3</w:t>
      </w:r>
      <w:r w:rsidRPr="00213016">
        <w:rPr>
          <w:rFonts w:cs="B Mitra" w:hint="cs"/>
          <w:b/>
          <w:bCs/>
          <w:sz w:val="28"/>
          <w:rtl/>
        </w:rPr>
        <w:t>:</w:t>
      </w:r>
      <w:r w:rsidR="00DD2BCC">
        <w:rPr>
          <w:rFonts w:cs="B Mitra" w:hint="cs"/>
          <w:b/>
          <w:bCs/>
          <w:sz w:val="28"/>
          <w:rtl/>
        </w:rPr>
        <w:t xml:space="preserve"> </w:t>
      </w:r>
      <w:r w:rsidRPr="00F76A92">
        <w:rPr>
          <w:rFonts w:cs="B Mitra" w:hint="cs"/>
          <w:sz w:val="28"/>
          <w:rtl/>
        </w:rPr>
        <w:t xml:space="preserve">درخصوص </w:t>
      </w:r>
      <w:r w:rsidR="00DD2BCC">
        <w:rPr>
          <w:rFonts w:cs="B Mitra" w:hint="cs"/>
          <w:sz w:val="28"/>
          <w:rtl/>
        </w:rPr>
        <w:t>ارزيابي</w:t>
      </w:r>
      <w:r>
        <w:rPr>
          <w:rFonts w:cs="B Mitra" w:hint="cs"/>
          <w:sz w:val="28"/>
          <w:rtl/>
        </w:rPr>
        <w:t xml:space="preserve"> </w:t>
      </w:r>
      <w:r w:rsidRPr="00F76A92">
        <w:rPr>
          <w:rFonts w:cs="B Mitra" w:hint="cs"/>
          <w:sz w:val="28"/>
          <w:rtl/>
        </w:rPr>
        <w:t xml:space="preserve">کيفيت و امنيت خدمات </w:t>
      </w:r>
      <w:r>
        <w:rPr>
          <w:rFonts w:cs="B Mitra" w:hint="cs"/>
          <w:sz w:val="28"/>
          <w:rtl/>
        </w:rPr>
        <w:t xml:space="preserve">در حال ارایه در </w:t>
      </w:r>
      <w:r w:rsidRPr="00F76A92">
        <w:rPr>
          <w:rFonts w:cs="B Mitra" w:hint="cs"/>
          <w:sz w:val="28"/>
          <w:rtl/>
        </w:rPr>
        <w:t xml:space="preserve">مراکز داده، </w:t>
      </w:r>
      <w:r>
        <w:rPr>
          <w:rFonts w:cs="B Mitra" w:hint="cs"/>
          <w:sz w:val="28"/>
          <w:rtl/>
        </w:rPr>
        <w:t xml:space="preserve">بررسی وجود </w:t>
      </w:r>
      <w:r w:rsidRPr="00F76A92">
        <w:rPr>
          <w:rFonts w:cs="B Mitra" w:hint="cs"/>
          <w:sz w:val="28"/>
          <w:rtl/>
        </w:rPr>
        <w:t xml:space="preserve">اسناد مثبته </w:t>
      </w:r>
      <w:r>
        <w:rPr>
          <w:rFonts w:cs="B Mitra" w:hint="cs"/>
          <w:sz w:val="28"/>
          <w:rtl/>
        </w:rPr>
        <w:t xml:space="preserve">و دارای اعتبار </w:t>
      </w:r>
      <w:r w:rsidRPr="00F76A92">
        <w:rPr>
          <w:rFonts w:cs="B Mitra" w:hint="cs"/>
          <w:sz w:val="28"/>
          <w:rtl/>
        </w:rPr>
        <w:t>گواهينامه</w:t>
      </w:r>
      <w:r w:rsidR="00DD2BCC">
        <w:rPr>
          <w:rFonts w:cs="B Mitra"/>
          <w:sz w:val="28"/>
          <w:rtl/>
        </w:rPr>
        <w:softHyphen/>
      </w:r>
      <w:r>
        <w:rPr>
          <w:rFonts w:cs="B Mitra" w:hint="cs"/>
          <w:sz w:val="28"/>
          <w:rtl/>
        </w:rPr>
        <w:t xml:space="preserve">های مورد نیاز </w:t>
      </w:r>
      <w:r w:rsidR="00A23E85">
        <w:rPr>
          <w:rFonts w:cs="B Mitra" w:hint="cs"/>
          <w:sz w:val="28"/>
          <w:rtl/>
        </w:rPr>
        <w:t>شامل</w:t>
      </w:r>
      <w:r>
        <w:rPr>
          <w:rFonts w:cs="B Mitra" w:hint="cs"/>
          <w:sz w:val="28"/>
          <w:rtl/>
        </w:rPr>
        <w:t xml:space="preserve"> </w:t>
      </w:r>
      <w:r w:rsidR="00594366">
        <w:rPr>
          <w:rFonts w:cs="B Mitra" w:hint="cs"/>
          <w:sz w:val="28"/>
          <w:rtl/>
        </w:rPr>
        <w:t xml:space="preserve">انطباق </w:t>
      </w:r>
      <w:r w:rsidRPr="00F76A92">
        <w:rPr>
          <w:rFonts w:cs="B Mitra" w:hint="cs"/>
          <w:sz w:val="28"/>
          <w:rtl/>
        </w:rPr>
        <w:t>سيستم مديريت امنيت اطلاعات (</w:t>
      </w:r>
      <w:r w:rsidRPr="00F76A92">
        <w:rPr>
          <w:rFonts w:cs="B Mitra"/>
          <w:sz w:val="28"/>
        </w:rPr>
        <w:t>ISMS</w:t>
      </w:r>
      <w:r w:rsidRPr="00F76A92">
        <w:rPr>
          <w:rFonts w:cs="B Mitra" w:hint="cs"/>
          <w:sz w:val="28"/>
          <w:rtl/>
        </w:rPr>
        <w:t>) و مديريت خدمات فناوری اطلاعات (</w:t>
      </w:r>
      <w:r w:rsidRPr="00FD017F">
        <w:rPr>
          <w:rFonts w:cs="B Mitra"/>
          <w:szCs w:val="24"/>
        </w:rPr>
        <w:t>ITSM</w:t>
      </w:r>
      <w:r w:rsidRPr="00F76A92">
        <w:rPr>
          <w:rFonts w:cs="B Mitra" w:hint="cs"/>
          <w:sz w:val="28"/>
          <w:rtl/>
        </w:rPr>
        <w:t>) به تفکيک رتبه</w:t>
      </w:r>
      <w:r w:rsidR="00DD2BCC">
        <w:rPr>
          <w:rFonts w:cs="B Mitra" w:hint="cs"/>
          <w:sz w:val="28"/>
          <w:rtl/>
        </w:rPr>
        <w:t xml:space="preserve"> در قالب جدول زير</w:t>
      </w:r>
      <w:r w:rsidRPr="00F76A92">
        <w:rPr>
          <w:rFonts w:cs="B Mitra" w:hint="cs"/>
          <w:sz w:val="28"/>
          <w:rtl/>
        </w:rPr>
        <w:t xml:space="preserve"> که از مراکز معتبر دارای صلاحيت توسط متقاضي برای مرکز داده مربوط دريافت شده است</w:t>
      </w:r>
      <w:r w:rsidR="00DD2BCC">
        <w:rPr>
          <w:rFonts w:cs="B Mitra" w:hint="cs"/>
          <w:sz w:val="28"/>
          <w:rtl/>
        </w:rPr>
        <w:t>، برای ارزيابي کفايت مي</w:t>
      </w:r>
      <w:r w:rsidR="00DD2BCC">
        <w:rPr>
          <w:rFonts w:cs="B Mitra"/>
          <w:sz w:val="28"/>
          <w:rtl/>
        </w:rPr>
        <w:softHyphen/>
      </w:r>
      <w:r w:rsidR="00B0554E">
        <w:rPr>
          <w:rFonts w:cs="B Mitra" w:hint="cs"/>
          <w:sz w:val="28"/>
          <w:rtl/>
        </w:rPr>
        <w:t xml:space="preserve">نمايد. البته متقاضي در قرارداد </w:t>
      </w:r>
      <w:r w:rsidR="00B0554E">
        <w:rPr>
          <w:rFonts w:cs="B Mitra"/>
          <w:sz w:val="28"/>
        </w:rPr>
        <w:t>SLA</w:t>
      </w:r>
      <w:r w:rsidR="00B0554E">
        <w:rPr>
          <w:rFonts w:cs="B Mitra" w:hint="cs"/>
          <w:sz w:val="28"/>
          <w:rtl/>
        </w:rPr>
        <w:t xml:space="preserve"> خود با مشتری، ملزم به </w:t>
      </w:r>
      <w:r w:rsidR="00FC40CB">
        <w:rPr>
          <w:rFonts w:cs="B Mitra" w:hint="cs"/>
          <w:sz w:val="28"/>
          <w:rtl/>
        </w:rPr>
        <w:t>درج</w:t>
      </w:r>
      <w:r w:rsidR="00B0554E">
        <w:rPr>
          <w:rFonts w:cs="B Mitra" w:hint="cs"/>
          <w:sz w:val="28"/>
          <w:rtl/>
        </w:rPr>
        <w:t xml:space="preserve"> شفاف از </w:t>
      </w:r>
      <w:r w:rsidR="00FC40CB">
        <w:rPr>
          <w:rFonts w:cs="B Mitra" w:hint="cs"/>
          <w:sz w:val="28"/>
          <w:rtl/>
        </w:rPr>
        <w:t xml:space="preserve">وجود يا عدم وجود </w:t>
      </w:r>
      <w:r w:rsidR="00B0554E">
        <w:rPr>
          <w:rFonts w:cs="B Mitra" w:hint="cs"/>
          <w:sz w:val="28"/>
          <w:rtl/>
        </w:rPr>
        <w:t>گواهينامه</w:t>
      </w:r>
      <w:r w:rsidR="00B0554E">
        <w:rPr>
          <w:rFonts w:cs="B Mitra"/>
          <w:sz w:val="28"/>
          <w:rtl/>
        </w:rPr>
        <w:softHyphen/>
      </w:r>
      <w:r w:rsidR="00B0554E">
        <w:rPr>
          <w:rFonts w:cs="B Mitra" w:hint="cs"/>
          <w:sz w:val="28"/>
          <w:rtl/>
        </w:rPr>
        <w:t>های مذکور با تصريح مرکز ارائه دهنده گواهينامه و مدت اعتبار آن</w:t>
      </w:r>
      <w:r w:rsidR="00FC40CB">
        <w:rPr>
          <w:rFonts w:cs="B Mitra" w:hint="cs"/>
          <w:sz w:val="28"/>
          <w:rtl/>
        </w:rPr>
        <w:t xml:space="preserve"> مي</w:t>
      </w:r>
      <w:r w:rsidR="00FC40CB">
        <w:rPr>
          <w:rFonts w:cs="B Mitra"/>
          <w:sz w:val="28"/>
          <w:rtl/>
        </w:rPr>
        <w:softHyphen/>
      </w:r>
      <w:r w:rsidR="00FC40CB">
        <w:rPr>
          <w:rFonts w:cs="B Mitra" w:hint="cs"/>
          <w:sz w:val="28"/>
          <w:rtl/>
        </w:rPr>
        <w:t xml:space="preserve">باشد. </w:t>
      </w:r>
    </w:p>
    <w:p w14:paraId="563FB5A4" w14:textId="77777777" w:rsidR="00A23E85" w:rsidRDefault="00A23E85" w:rsidP="00DD2BCC">
      <w:pPr>
        <w:jc w:val="center"/>
        <w:rPr>
          <w:rFonts w:cs="B Titr"/>
          <w:sz w:val="20"/>
          <w:szCs w:val="20"/>
          <w:rtl/>
        </w:rPr>
      </w:pPr>
    </w:p>
    <w:p w14:paraId="7DA3AFD6" w14:textId="7B263D3A" w:rsidR="00AB085A" w:rsidRPr="005D424F" w:rsidRDefault="00AB085A" w:rsidP="00DD2BCC">
      <w:pPr>
        <w:jc w:val="center"/>
        <w:rPr>
          <w:rFonts w:cs="B Titr"/>
          <w:sz w:val="20"/>
          <w:szCs w:val="20"/>
          <w:rtl/>
        </w:rPr>
      </w:pPr>
      <w:r w:rsidRPr="005D424F">
        <w:rPr>
          <w:rFonts w:cs="B Titr" w:hint="cs"/>
          <w:sz w:val="20"/>
          <w:szCs w:val="20"/>
          <w:rtl/>
        </w:rPr>
        <w:t xml:space="preserve">جدول تطبیقی </w:t>
      </w:r>
      <w:r w:rsidR="00F76A92">
        <w:rPr>
          <w:rFonts w:cs="B Titr" w:hint="cs"/>
          <w:sz w:val="20"/>
          <w:szCs w:val="20"/>
          <w:rtl/>
        </w:rPr>
        <w:t>گواهينامه</w:t>
      </w:r>
      <w:r w:rsidR="00F76A92">
        <w:rPr>
          <w:rFonts w:cs="B Titr"/>
          <w:sz w:val="20"/>
          <w:szCs w:val="20"/>
          <w:rtl/>
        </w:rPr>
        <w:softHyphen/>
      </w:r>
      <w:r w:rsidR="00F76A92">
        <w:rPr>
          <w:rFonts w:cs="B Titr" w:hint="cs"/>
          <w:sz w:val="20"/>
          <w:szCs w:val="20"/>
          <w:rtl/>
        </w:rPr>
        <w:t xml:space="preserve">های مديريت امنيت </w:t>
      </w:r>
      <w:r w:rsidR="006F54B0">
        <w:rPr>
          <w:rFonts w:cs="B Titr" w:hint="cs"/>
          <w:sz w:val="20"/>
          <w:szCs w:val="20"/>
          <w:rtl/>
        </w:rPr>
        <w:t xml:space="preserve">اطلاعات </w:t>
      </w:r>
      <w:r w:rsidR="00F76A92">
        <w:rPr>
          <w:rFonts w:cs="B Titr" w:hint="cs"/>
          <w:sz w:val="20"/>
          <w:szCs w:val="20"/>
          <w:rtl/>
        </w:rPr>
        <w:t xml:space="preserve">و </w:t>
      </w:r>
      <w:r w:rsidR="006F54B0">
        <w:rPr>
          <w:rFonts w:cs="B Titr" w:hint="cs"/>
          <w:sz w:val="20"/>
          <w:szCs w:val="20"/>
          <w:rtl/>
        </w:rPr>
        <w:t xml:space="preserve">مديريت </w:t>
      </w:r>
      <w:r w:rsidR="00F76A92">
        <w:rPr>
          <w:rFonts w:cs="B Titr" w:hint="cs"/>
          <w:sz w:val="20"/>
          <w:szCs w:val="20"/>
          <w:rtl/>
        </w:rPr>
        <w:t xml:space="preserve">فناوری اطلاعات موردنياز به تفکيک </w:t>
      </w:r>
      <w:r w:rsidRPr="005D424F">
        <w:rPr>
          <w:rFonts w:cs="B Titr" w:hint="cs"/>
          <w:sz w:val="20"/>
          <w:szCs w:val="20"/>
          <w:rtl/>
        </w:rPr>
        <w:t>رتبه</w:t>
      </w:r>
    </w:p>
    <w:tbl>
      <w:tblPr>
        <w:tblStyle w:val="GridTable41"/>
        <w:tblpPr w:leftFromText="180" w:rightFromText="180" w:vertAnchor="text" w:tblpXSpec="center" w:tblpY="1"/>
        <w:tblOverlap w:val="never"/>
        <w:bidiVisual/>
        <w:tblW w:w="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1232"/>
        <w:gridCol w:w="2041"/>
        <w:gridCol w:w="2041"/>
      </w:tblGrid>
      <w:tr w:rsidR="00F76A92" w:rsidRPr="00BB57BF" w14:paraId="2374022E" w14:textId="77777777" w:rsidTr="00361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0" w:type="dxa"/>
            <w:tcBorders>
              <w:right w:val="single" w:sz="4" w:space="0" w:color="000000"/>
            </w:tcBorders>
            <w:shd w:val="clear" w:color="auto" w:fill="auto"/>
            <w:vAlign w:val="center"/>
          </w:tcPr>
          <w:p w14:paraId="0B9DAACB" w14:textId="77777777" w:rsidR="00F76A92" w:rsidRPr="005D424F" w:rsidRDefault="00F76A92" w:rsidP="00361E6E">
            <w:pPr>
              <w:spacing w:line="360" w:lineRule="auto"/>
              <w:jc w:val="center"/>
              <w:rPr>
                <w:rFonts w:asciiTheme="majorHAnsi" w:eastAsiaTheme="majorEastAsia" w:hAnsiTheme="majorHAnsi" w:cs="B Titr"/>
                <w:b w:val="0"/>
                <w:bCs w:val="0"/>
                <w:color w:val="auto"/>
                <w:sz w:val="18"/>
                <w:szCs w:val="18"/>
                <w:rtl/>
              </w:rPr>
            </w:pPr>
            <w:r w:rsidRPr="005D424F">
              <w:rPr>
                <w:rFonts w:asciiTheme="majorHAnsi" w:eastAsiaTheme="majorEastAsia" w:hAnsiTheme="majorHAnsi" w:cs="B Titr" w:hint="cs"/>
                <w:color w:val="auto"/>
                <w:sz w:val="18"/>
                <w:szCs w:val="18"/>
                <w:rtl/>
              </w:rPr>
              <w:t>ردیف</w:t>
            </w:r>
          </w:p>
        </w:tc>
        <w:tc>
          <w:tcPr>
            <w:tcW w:w="1232" w:type="dxa"/>
            <w:tcBorders>
              <w:left w:val="single" w:sz="4" w:space="0" w:color="000000"/>
              <w:right w:val="single" w:sz="4" w:space="0" w:color="000000"/>
            </w:tcBorders>
            <w:shd w:val="clear" w:color="auto" w:fill="auto"/>
            <w:vAlign w:val="center"/>
          </w:tcPr>
          <w:p w14:paraId="3AADDF93" w14:textId="60ABFA1E" w:rsidR="00F76A92" w:rsidRPr="005D424F" w:rsidRDefault="00594366" w:rsidP="00361E6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Titr"/>
                <w:b w:val="0"/>
                <w:bCs w:val="0"/>
                <w:color w:val="auto"/>
                <w:sz w:val="18"/>
                <w:szCs w:val="18"/>
                <w:rtl/>
              </w:rPr>
            </w:pPr>
            <w:r>
              <w:rPr>
                <w:rFonts w:asciiTheme="majorHAnsi" w:eastAsiaTheme="majorEastAsia" w:hAnsiTheme="majorHAnsi" w:cs="B Titr" w:hint="cs"/>
                <w:color w:val="auto"/>
                <w:sz w:val="18"/>
                <w:szCs w:val="18"/>
                <w:rtl/>
              </w:rPr>
              <w:t>سطح</w:t>
            </w:r>
          </w:p>
        </w:tc>
        <w:tc>
          <w:tcPr>
            <w:tcW w:w="2041" w:type="dxa"/>
            <w:tcBorders>
              <w:left w:val="single" w:sz="4" w:space="0" w:color="000000"/>
              <w:right w:val="single" w:sz="4" w:space="0" w:color="000000"/>
            </w:tcBorders>
            <w:shd w:val="clear" w:color="auto" w:fill="auto"/>
            <w:vAlign w:val="center"/>
          </w:tcPr>
          <w:p w14:paraId="3B66DC3A" w14:textId="048C69E1" w:rsidR="00F76A92" w:rsidRPr="005D424F" w:rsidRDefault="00F76A92" w:rsidP="00361E6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Pr>
                <w:rFonts w:asciiTheme="majorHAnsi" w:eastAsiaTheme="majorEastAsia" w:hAnsiTheme="majorHAnsi" w:cs="B Titr" w:hint="cs"/>
                <w:color w:val="auto"/>
                <w:sz w:val="18"/>
                <w:szCs w:val="18"/>
                <w:rtl/>
              </w:rPr>
              <w:t>مديريت امنيت اطلاعات</w:t>
            </w:r>
          </w:p>
        </w:tc>
        <w:tc>
          <w:tcPr>
            <w:tcW w:w="2041" w:type="dxa"/>
            <w:tcBorders>
              <w:left w:val="single" w:sz="4" w:space="0" w:color="000000"/>
            </w:tcBorders>
            <w:shd w:val="clear" w:color="auto" w:fill="auto"/>
            <w:vAlign w:val="center"/>
          </w:tcPr>
          <w:p w14:paraId="741B5E08" w14:textId="400D5AF8" w:rsidR="00F76A92" w:rsidRPr="005D424F" w:rsidRDefault="00F76A92" w:rsidP="00361E6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HAnsi" w:eastAsiaTheme="majorEastAsia" w:hAnsiTheme="majorHAnsi" w:cs="B Nazanin"/>
                <w:b w:val="0"/>
                <w:bCs w:val="0"/>
                <w:color w:val="auto"/>
                <w:sz w:val="18"/>
                <w:szCs w:val="18"/>
              </w:rPr>
            </w:pPr>
            <w:r>
              <w:rPr>
                <w:rFonts w:asciiTheme="majorHAnsi" w:eastAsiaTheme="majorEastAsia" w:hAnsiTheme="majorHAnsi" w:cs="B Titr" w:hint="cs"/>
                <w:color w:val="auto"/>
                <w:sz w:val="18"/>
                <w:szCs w:val="18"/>
                <w:rtl/>
              </w:rPr>
              <w:t>مديريت فناوری اطلاعات</w:t>
            </w:r>
          </w:p>
        </w:tc>
      </w:tr>
      <w:tr w:rsidR="004D1A8D" w:rsidRPr="00537F28" w14:paraId="292B0A52" w14:textId="77777777" w:rsidTr="00361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34847075" w14:textId="77777777" w:rsidR="004D1A8D" w:rsidRPr="00BB57BF" w:rsidRDefault="004D1A8D" w:rsidP="00361E6E">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1</w:t>
            </w:r>
          </w:p>
        </w:tc>
        <w:tc>
          <w:tcPr>
            <w:tcW w:w="1232" w:type="dxa"/>
            <w:shd w:val="clear" w:color="auto" w:fill="auto"/>
            <w:vAlign w:val="center"/>
          </w:tcPr>
          <w:p w14:paraId="57DB18DC" w14:textId="365A6CEE" w:rsidR="004D1A8D" w:rsidRPr="00BB57BF" w:rsidRDefault="00594366" w:rsidP="00361E6E">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چهار</w:t>
            </w:r>
          </w:p>
        </w:tc>
        <w:tc>
          <w:tcPr>
            <w:tcW w:w="2041" w:type="dxa"/>
            <w:shd w:val="clear" w:color="auto" w:fill="auto"/>
            <w:vAlign w:val="center"/>
          </w:tcPr>
          <w:p w14:paraId="0B55A065" w14:textId="529CB37B" w:rsidR="00946EB4" w:rsidRPr="00946EB4" w:rsidRDefault="00B0554E"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Pr>
            </w:pPr>
            <w:r>
              <w:rPr>
                <w:rFonts w:cs="B Mitra" w:hint="cs"/>
                <w:szCs w:val="24"/>
                <w:rtl/>
              </w:rPr>
              <w:t>گواهینامه</w:t>
            </w:r>
            <w:r w:rsidR="00361E6E">
              <w:rPr>
                <w:rFonts w:cs="B Mitra" w:hint="cs"/>
                <w:szCs w:val="24"/>
                <w:rtl/>
              </w:rPr>
              <w:t xml:space="preserve"> انطباق</w:t>
            </w:r>
            <w:r>
              <w:rPr>
                <w:rFonts w:cs="B Mitra" w:hint="cs"/>
                <w:szCs w:val="24"/>
                <w:rtl/>
              </w:rPr>
              <w:t xml:space="preserve"> </w:t>
            </w:r>
            <w:r>
              <w:rPr>
                <w:rFonts w:cs="B Mitra"/>
                <w:szCs w:val="24"/>
              </w:rPr>
              <w:t>ISMS</w:t>
            </w:r>
          </w:p>
        </w:tc>
        <w:tc>
          <w:tcPr>
            <w:tcW w:w="2041" w:type="dxa"/>
            <w:shd w:val="clear" w:color="auto" w:fill="auto"/>
            <w:vAlign w:val="center"/>
          </w:tcPr>
          <w:p w14:paraId="6EF6E874" w14:textId="408420E7" w:rsidR="004D1A8D" w:rsidRPr="00946EB4" w:rsidRDefault="00361E6E"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tl/>
              </w:rPr>
            </w:pPr>
            <w:r>
              <w:rPr>
                <w:rFonts w:cs="B Mitra" w:hint="cs"/>
                <w:szCs w:val="24"/>
                <w:rtl/>
              </w:rPr>
              <w:t xml:space="preserve">گواهینامه انطباق </w:t>
            </w:r>
            <w:r>
              <w:rPr>
                <w:rFonts w:cs="B Mitra"/>
                <w:szCs w:val="24"/>
              </w:rPr>
              <w:t>ISMS</w:t>
            </w:r>
          </w:p>
        </w:tc>
      </w:tr>
      <w:tr w:rsidR="004D1A8D" w:rsidRPr="00537F28" w14:paraId="4F729819" w14:textId="77777777" w:rsidTr="00361E6E">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7337AAF3" w14:textId="3A7012FD" w:rsidR="004D1A8D" w:rsidRPr="00BB57BF" w:rsidRDefault="004D1A8D" w:rsidP="00361E6E">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2</w:t>
            </w:r>
          </w:p>
        </w:tc>
        <w:tc>
          <w:tcPr>
            <w:tcW w:w="1232" w:type="dxa"/>
            <w:shd w:val="clear" w:color="auto" w:fill="auto"/>
            <w:vAlign w:val="center"/>
          </w:tcPr>
          <w:p w14:paraId="39A63133" w14:textId="337B0B18" w:rsidR="004D1A8D" w:rsidRPr="00BB57BF" w:rsidRDefault="00594366" w:rsidP="00361E6E">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سه</w:t>
            </w:r>
          </w:p>
        </w:tc>
        <w:tc>
          <w:tcPr>
            <w:tcW w:w="2041" w:type="dxa"/>
            <w:shd w:val="clear" w:color="auto" w:fill="auto"/>
            <w:vAlign w:val="center"/>
          </w:tcPr>
          <w:p w14:paraId="37BA545C" w14:textId="0CD3E3CB" w:rsidR="004D1A8D" w:rsidRPr="00946EB4" w:rsidRDefault="00361E6E" w:rsidP="00361E6E">
            <w:pPr>
              <w:jc w:val="center"/>
              <w:cnfStyle w:val="000000000000" w:firstRow="0" w:lastRow="0" w:firstColumn="0" w:lastColumn="0" w:oddVBand="0" w:evenVBand="0" w:oddHBand="0" w:evenHBand="0" w:firstRowFirstColumn="0" w:firstRowLastColumn="0" w:lastRowFirstColumn="0" w:lastRowLastColumn="0"/>
              <w:rPr>
                <w:rFonts w:cs="B Mitra"/>
                <w:szCs w:val="24"/>
                <w:rtl/>
              </w:rPr>
            </w:pPr>
            <w:r>
              <w:rPr>
                <w:rFonts w:cs="B Mitra" w:hint="cs"/>
                <w:szCs w:val="24"/>
                <w:rtl/>
              </w:rPr>
              <w:t xml:space="preserve">گواهینامه انطباق </w:t>
            </w:r>
            <w:r>
              <w:rPr>
                <w:rFonts w:cs="B Mitra"/>
                <w:szCs w:val="24"/>
              </w:rPr>
              <w:t>ISMS</w:t>
            </w:r>
          </w:p>
        </w:tc>
        <w:tc>
          <w:tcPr>
            <w:tcW w:w="2041" w:type="dxa"/>
            <w:shd w:val="clear" w:color="auto" w:fill="auto"/>
            <w:vAlign w:val="center"/>
          </w:tcPr>
          <w:p w14:paraId="0243174E" w14:textId="196F6AA9" w:rsidR="004D1A8D" w:rsidRPr="00946EB4" w:rsidRDefault="00361E6E" w:rsidP="00361E6E">
            <w:pPr>
              <w:jc w:val="center"/>
              <w:cnfStyle w:val="000000000000" w:firstRow="0" w:lastRow="0" w:firstColumn="0" w:lastColumn="0" w:oddVBand="0" w:evenVBand="0" w:oddHBand="0" w:evenHBand="0" w:firstRowFirstColumn="0" w:firstRowLastColumn="0" w:lastRowFirstColumn="0" w:lastRowLastColumn="0"/>
              <w:rPr>
                <w:rFonts w:cs="B Mitra"/>
                <w:szCs w:val="24"/>
                <w:rtl/>
              </w:rPr>
            </w:pPr>
            <w:r>
              <w:rPr>
                <w:rFonts w:cs="B Mitra" w:hint="cs"/>
                <w:szCs w:val="24"/>
                <w:rtl/>
              </w:rPr>
              <w:t xml:space="preserve">گواهینامه انطباق </w:t>
            </w:r>
            <w:r>
              <w:rPr>
                <w:rFonts w:cs="B Mitra"/>
                <w:szCs w:val="24"/>
              </w:rPr>
              <w:t>ISMS</w:t>
            </w:r>
          </w:p>
        </w:tc>
      </w:tr>
      <w:tr w:rsidR="004D1A8D" w:rsidRPr="00537F28" w14:paraId="683AB222" w14:textId="77777777" w:rsidTr="00361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7A41D364" w14:textId="77777777" w:rsidR="004D1A8D" w:rsidRPr="00BB57BF" w:rsidRDefault="004D1A8D" w:rsidP="00361E6E">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3</w:t>
            </w:r>
          </w:p>
        </w:tc>
        <w:tc>
          <w:tcPr>
            <w:tcW w:w="1232" w:type="dxa"/>
            <w:shd w:val="clear" w:color="auto" w:fill="auto"/>
            <w:vAlign w:val="center"/>
          </w:tcPr>
          <w:p w14:paraId="4A579B23" w14:textId="54613F0F" w:rsidR="004D1A8D" w:rsidRPr="00BB57BF" w:rsidRDefault="00594366" w:rsidP="00361E6E">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دو</w:t>
            </w:r>
          </w:p>
        </w:tc>
        <w:tc>
          <w:tcPr>
            <w:tcW w:w="2041" w:type="dxa"/>
            <w:shd w:val="clear" w:color="auto" w:fill="auto"/>
            <w:vAlign w:val="center"/>
          </w:tcPr>
          <w:p w14:paraId="1DE778A4" w14:textId="77FAB2C4" w:rsidR="004D1A8D" w:rsidRPr="00946EB4" w:rsidRDefault="000D62DC"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tl/>
              </w:rPr>
            </w:pPr>
            <w:r w:rsidRPr="00946EB4">
              <w:rPr>
                <w:rFonts w:cs="B Mitra" w:hint="cs"/>
                <w:szCs w:val="24"/>
                <w:rtl/>
              </w:rPr>
              <w:t>---</w:t>
            </w:r>
          </w:p>
        </w:tc>
        <w:tc>
          <w:tcPr>
            <w:tcW w:w="2041" w:type="dxa"/>
            <w:shd w:val="clear" w:color="auto" w:fill="auto"/>
            <w:vAlign w:val="center"/>
          </w:tcPr>
          <w:p w14:paraId="540BE6C5" w14:textId="35BA7B0B" w:rsidR="004D1A8D" w:rsidRPr="00946EB4" w:rsidRDefault="00B0554E"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tl/>
              </w:rPr>
            </w:pPr>
            <w:r w:rsidRPr="00946EB4">
              <w:rPr>
                <w:rFonts w:cs="B Mitra" w:hint="cs"/>
                <w:szCs w:val="24"/>
                <w:rtl/>
              </w:rPr>
              <w:t>---</w:t>
            </w:r>
          </w:p>
        </w:tc>
      </w:tr>
      <w:tr w:rsidR="00946EB4" w:rsidRPr="00537F28" w14:paraId="02AB89F9" w14:textId="77777777" w:rsidTr="00361E6E">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2ED0A855" w14:textId="77777777" w:rsidR="00946EB4" w:rsidRPr="00BB57BF" w:rsidRDefault="00946EB4" w:rsidP="00361E6E">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4</w:t>
            </w:r>
          </w:p>
        </w:tc>
        <w:tc>
          <w:tcPr>
            <w:tcW w:w="1232" w:type="dxa"/>
            <w:shd w:val="clear" w:color="auto" w:fill="auto"/>
            <w:vAlign w:val="center"/>
          </w:tcPr>
          <w:p w14:paraId="15D68086" w14:textId="397AFC51" w:rsidR="00946EB4" w:rsidRPr="00BB57BF" w:rsidRDefault="00594366" w:rsidP="00361E6E">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HAnsi" w:eastAsiaTheme="majorEastAsia" w:hAnsiTheme="majorHAnsi" w:cs="B Mitra"/>
                <w:b/>
                <w:bCs/>
                <w:color w:val="000000" w:themeColor="text1"/>
                <w:sz w:val="18"/>
                <w:szCs w:val="18"/>
                <w:rtl/>
              </w:rPr>
            </w:pPr>
            <w:r>
              <w:rPr>
                <w:rFonts w:asciiTheme="majorHAnsi" w:eastAsiaTheme="majorEastAsia" w:hAnsiTheme="majorHAnsi" w:cs="B Mitra" w:hint="cs"/>
                <w:b/>
                <w:bCs/>
                <w:color w:val="000000" w:themeColor="text1"/>
                <w:sz w:val="18"/>
                <w:szCs w:val="18"/>
                <w:rtl/>
              </w:rPr>
              <w:t>يک</w:t>
            </w:r>
          </w:p>
        </w:tc>
        <w:tc>
          <w:tcPr>
            <w:tcW w:w="2041" w:type="dxa"/>
            <w:shd w:val="clear" w:color="auto" w:fill="auto"/>
            <w:vAlign w:val="center"/>
          </w:tcPr>
          <w:p w14:paraId="610D5EA2" w14:textId="5A3CAAA5" w:rsidR="00946EB4" w:rsidRPr="00946EB4" w:rsidRDefault="000D62DC" w:rsidP="00361E6E">
            <w:pPr>
              <w:jc w:val="center"/>
              <w:cnfStyle w:val="000000000000" w:firstRow="0" w:lastRow="0" w:firstColumn="0" w:lastColumn="0" w:oddVBand="0" w:evenVBand="0" w:oddHBand="0" w:evenHBand="0" w:firstRowFirstColumn="0" w:firstRowLastColumn="0" w:lastRowFirstColumn="0" w:lastRowLastColumn="0"/>
              <w:rPr>
                <w:rFonts w:cs="B Mitra"/>
                <w:szCs w:val="24"/>
                <w:rtl/>
              </w:rPr>
            </w:pPr>
            <w:r w:rsidRPr="00946EB4">
              <w:rPr>
                <w:rFonts w:cs="B Mitra" w:hint="cs"/>
                <w:szCs w:val="24"/>
                <w:rtl/>
              </w:rPr>
              <w:t>---</w:t>
            </w:r>
          </w:p>
        </w:tc>
        <w:tc>
          <w:tcPr>
            <w:tcW w:w="2041" w:type="dxa"/>
            <w:shd w:val="clear" w:color="auto" w:fill="auto"/>
            <w:vAlign w:val="center"/>
          </w:tcPr>
          <w:p w14:paraId="58F45167" w14:textId="4E0F35BA" w:rsidR="00946EB4" w:rsidRPr="00946EB4" w:rsidRDefault="00946EB4" w:rsidP="00361E6E">
            <w:pPr>
              <w:jc w:val="center"/>
              <w:cnfStyle w:val="000000000000" w:firstRow="0" w:lastRow="0" w:firstColumn="0" w:lastColumn="0" w:oddVBand="0" w:evenVBand="0" w:oddHBand="0" w:evenHBand="0" w:firstRowFirstColumn="0" w:firstRowLastColumn="0" w:lastRowFirstColumn="0" w:lastRowLastColumn="0"/>
              <w:rPr>
                <w:rFonts w:cs="B Mitra"/>
                <w:szCs w:val="24"/>
                <w:rtl/>
              </w:rPr>
            </w:pPr>
            <w:r w:rsidRPr="00946EB4">
              <w:rPr>
                <w:rFonts w:cs="B Mitra" w:hint="cs"/>
                <w:szCs w:val="24"/>
                <w:rtl/>
              </w:rPr>
              <w:t>---</w:t>
            </w:r>
          </w:p>
        </w:tc>
      </w:tr>
      <w:tr w:rsidR="00991EB6" w:rsidRPr="00537F28" w14:paraId="1D0F75C7" w14:textId="77777777" w:rsidTr="00361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70" w:type="dxa"/>
            <w:shd w:val="clear" w:color="auto" w:fill="auto"/>
            <w:vAlign w:val="center"/>
          </w:tcPr>
          <w:p w14:paraId="09D8C27E" w14:textId="77777777" w:rsidR="00991EB6" w:rsidRPr="00BB57BF" w:rsidRDefault="00991EB6" w:rsidP="00361E6E">
            <w:pPr>
              <w:spacing w:line="360" w:lineRule="auto"/>
              <w:jc w:val="center"/>
              <w:rPr>
                <w:rFonts w:asciiTheme="majorHAnsi" w:eastAsiaTheme="majorEastAsia" w:hAnsiTheme="majorHAnsi" w:cs="B Mitra"/>
                <w:b w:val="0"/>
                <w:bCs w:val="0"/>
                <w:color w:val="000000" w:themeColor="text1"/>
                <w:sz w:val="18"/>
                <w:szCs w:val="18"/>
                <w:rtl/>
              </w:rPr>
            </w:pPr>
            <w:r w:rsidRPr="00BB57BF">
              <w:rPr>
                <w:rFonts w:asciiTheme="majorHAnsi" w:eastAsiaTheme="majorEastAsia" w:hAnsiTheme="majorHAnsi" w:cs="B Mitra" w:hint="cs"/>
                <w:color w:val="000000" w:themeColor="text1"/>
                <w:sz w:val="18"/>
                <w:szCs w:val="18"/>
                <w:rtl/>
              </w:rPr>
              <w:t>5</w:t>
            </w:r>
          </w:p>
        </w:tc>
        <w:tc>
          <w:tcPr>
            <w:tcW w:w="1232" w:type="dxa"/>
            <w:shd w:val="clear" w:color="auto" w:fill="auto"/>
            <w:vAlign w:val="center"/>
          </w:tcPr>
          <w:p w14:paraId="5BAA159E" w14:textId="6C297437" w:rsidR="00991EB6" w:rsidRPr="00BB57BF" w:rsidRDefault="00593446" w:rsidP="00361E6E">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HAnsi" w:eastAsiaTheme="majorEastAsia" w:hAnsiTheme="majorHAnsi" w:cs="B Mitra"/>
                <w:b/>
                <w:bCs/>
                <w:color w:val="000000" w:themeColor="text1"/>
                <w:sz w:val="16"/>
                <w:szCs w:val="16"/>
                <w:rtl/>
              </w:rPr>
            </w:pPr>
            <w:r>
              <w:rPr>
                <w:rFonts w:asciiTheme="majorHAnsi" w:eastAsiaTheme="majorEastAsia" w:hAnsiTheme="majorHAnsi" w:cs="B Mitra" w:hint="cs"/>
                <w:b/>
                <w:bCs/>
                <w:color w:val="000000" w:themeColor="text1"/>
                <w:sz w:val="18"/>
                <w:szCs w:val="18"/>
                <w:rtl/>
              </w:rPr>
              <w:t>مجوز</w:t>
            </w:r>
            <w:r w:rsidR="00325EE9" w:rsidRPr="00325EE9">
              <w:rPr>
                <w:rFonts w:asciiTheme="majorHAnsi" w:eastAsiaTheme="majorEastAsia" w:hAnsiTheme="majorHAnsi" w:cs="B Mitra" w:hint="cs"/>
                <w:b/>
                <w:bCs/>
                <w:color w:val="000000" w:themeColor="text1"/>
                <w:sz w:val="18"/>
                <w:szCs w:val="18"/>
                <w:rtl/>
              </w:rPr>
              <w:t xml:space="preserve"> </w:t>
            </w:r>
            <w:r w:rsidR="00991EB6" w:rsidRPr="00991EB6">
              <w:rPr>
                <w:rFonts w:asciiTheme="majorHAnsi" w:eastAsiaTheme="majorEastAsia" w:hAnsiTheme="majorHAnsi" w:cs="B Mitra" w:hint="cs"/>
                <w:b/>
                <w:bCs/>
                <w:color w:val="000000" w:themeColor="text1"/>
                <w:sz w:val="18"/>
                <w:szCs w:val="18"/>
                <w:rtl/>
              </w:rPr>
              <w:t>موقت</w:t>
            </w:r>
          </w:p>
        </w:tc>
        <w:tc>
          <w:tcPr>
            <w:tcW w:w="2041" w:type="dxa"/>
            <w:shd w:val="clear" w:color="auto" w:fill="auto"/>
            <w:vAlign w:val="center"/>
          </w:tcPr>
          <w:p w14:paraId="270C47ED" w14:textId="30462AD7" w:rsidR="00991EB6" w:rsidRPr="00946EB4" w:rsidRDefault="00B0554E"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tl/>
              </w:rPr>
            </w:pPr>
            <w:r w:rsidRPr="00946EB4">
              <w:rPr>
                <w:rFonts w:cs="B Mitra" w:hint="cs"/>
                <w:szCs w:val="24"/>
                <w:rtl/>
              </w:rPr>
              <w:t>---</w:t>
            </w:r>
          </w:p>
        </w:tc>
        <w:tc>
          <w:tcPr>
            <w:tcW w:w="2041" w:type="dxa"/>
            <w:shd w:val="clear" w:color="auto" w:fill="auto"/>
            <w:vAlign w:val="center"/>
          </w:tcPr>
          <w:p w14:paraId="1D300B1E" w14:textId="388D0D84" w:rsidR="00991EB6" w:rsidRPr="00946EB4" w:rsidRDefault="00B0554E" w:rsidP="00361E6E">
            <w:pPr>
              <w:jc w:val="center"/>
              <w:cnfStyle w:val="000000100000" w:firstRow="0" w:lastRow="0" w:firstColumn="0" w:lastColumn="0" w:oddVBand="0" w:evenVBand="0" w:oddHBand="1" w:evenHBand="0" w:firstRowFirstColumn="0" w:firstRowLastColumn="0" w:lastRowFirstColumn="0" w:lastRowLastColumn="0"/>
              <w:rPr>
                <w:rFonts w:cs="B Mitra"/>
                <w:szCs w:val="24"/>
                <w:rtl/>
              </w:rPr>
            </w:pPr>
            <w:r w:rsidRPr="00946EB4">
              <w:rPr>
                <w:rFonts w:cs="B Mitra" w:hint="cs"/>
                <w:szCs w:val="24"/>
                <w:rtl/>
              </w:rPr>
              <w:t>---</w:t>
            </w:r>
          </w:p>
        </w:tc>
      </w:tr>
    </w:tbl>
    <w:p w14:paraId="7526166D" w14:textId="625B9DEC" w:rsidR="00AB085A" w:rsidRDefault="00361E6E" w:rsidP="00AB085A">
      <w:pPr>
        <w:pStyle w:val="a6"/>
        <w:rPr>
          <w:rtl/>
        </w:rPr>
      </w:pPr>
      <w:r>
        <w:rPr>
          <w:rtl/>
        </w:rPr>
        <w:br w:type="textWrapping" w:clear="all"/>
      </w:r>
    </w:p>
    <w:p w14:paraId="550D4810" w14:textId="3507B021" w:rsidR="00A23E85" w:rsidRDefault="00A23E85" w:rsidP="00A74A0B">
      <w:pPr>
        <w:rPr>
          <w:rFonts w:cs="B Mitra"/>
          <w:sz w:val="28"/>
          <w:rtl/>
        </w:rPr>
      </w:pPr>
      <w:r w:rsidRPr="00213016">
        <w:rPr>
          <w:rFonts w:cs="B Mitra" w:hint="cs"/>
          <w:b/>
          <w:bCs/>
          <w:sz w:val="28"/>
          <w:rtl/>
        </w:rPr>
        <w:t xml:space="preserve">تبصره </w:t>
      </w:r>
      <w:r w:rsidR="00DB629F">
        <w:rPr>
          <w:rFonts w:cs="B Mitra" w:hint="cs"/>
          <w:b/>
          <w:bCs/>
          <w:sz w:val="28"/>
          <w:rtl/>
        </w:rPr>
        <w:t>4</w:t>
      </w:r>
      <w:r w:rsidRPr="00213016">
        <w:rPr>
          <w:rFonts w:cs="B Mitra" w:hint="cs"/>
          <w:b/>
          <w:bCs/>
          <w:sz w:val="28"/>
          <w:rtl/>
        </w:rPr>
        <w:t>:</w:t>
      </w:r>
      <w:r>
        <w:rPr>
          <w:rFonts w:cs="B Mitra" w:hint="cs"/>
          <w:b/>
          <w:bCs/>
          <w:sz w:val="28"/>
          <w:rtl/>
        </w:rPr>
        <w:t xml:space="preserve"> </w:t>
      </w:r>
      <w:r w:rsidRPr="00A23E85">
        <w:rPr>
          <w:rFonts w:cs="B Mitra" w:hint="cs"/>
          <w:sz w:val="28"/>
          <w:rtl/>
        </w:rPr>
        <w:t xml:space="preserve">فهرست </w:t>
      </w:r>
      <w:r w:rsidRPr="00F76A92">
        <w:rPr>
          <w:rFonts w:cs="B Mitra" w:hint="cs"/>
          <w:sz w:val="28"/>
          <w:rtl/>
        </w:rPr>
        <w:t>مراکز معتبر دارای صلاحيت</w:t>
      </w:r>
      <w:r>
        <w:rPr>
          <w:rFonts w:cs="B Mitra" w:hint="cs"/>
          <w:sz w:val="28"/>
          <w:rtl/>
        </w:rPr>
        <w:t xml:space="preserve"> جهت صدور گواهي</w:t>
      </w:r>
      <w:r>
        <w:rPr>
          <w:rFonts w:cs="B Mitra"/>
          <w:sz w:val="28"/>
          <w:rtl/>
        </w:rPr>
        <w:softHyphen/>
      </w:r>
      <w:r>
        <w:rPr>
          <w:rFonts w:cs="B Mitra" w:hint="cs"/>
          <w:sz w:val="28"/>
          <w:rtl/>
        </w:rPr>
        <w:t>نامه</w:t>
      </w:r>
      <w:r>
        <w:rPr>
          <w:rFonts w:cs="B Mitra"/>
          <w:sz w:val="28"/>
          <w:rtl/>
        </w:rPr>
        <w:softHyphen/>
      </w:r>
      <w:r>
        <w:rPr>
          <w:rFonts w:cs="B Mitra" w:hint="cs"/>
          <w:sz w:val="28"/>
          <w:rtl/>
        </w:rPr>
        <w:t xml:space="preserve">های </w:t>
      </w:r>
      <w:r w:rsidR="00361E6E">
        <w:rPr>
          <w:rFonts w:cs="B Mitra" w:hint="cs"/>
          <w:sz w:val="28"/>
          <w:rtl/>
        </w:rPr>
        <w:t xml:space="preserve">انطباق </w:t>
      </w:r>
      <w:r w:rsidRPr="00F76A92">
        <w:rPr>
          <w:rFonts w:cs="B Mitra" w:hint="cs"/>
          <w:sz w:val="28"/>
          <w:rtl/>
        </w:rPr>
        <w:t>سيستم مديريت امنيت اطلاعات (</w:t>
      </w:r>
      <w:r w:rsidRPr="00F76A92">
        <w:rPr>
          <w:rFonts w:cs="B Mitra"/>
          <w:sz w:val="28"/>
        </w:rPr>
        <w:t>ISMS</w:t>
      </w:r>
      <w:r w:rsidRPr="00F76A92">
        <w:rPr>
          <w:rFonts w:cs="B Mitra" w:hint="cs"/>
          <w:sz w:val="28"/>
          <w:rtl/>
        </w:rPr>
        <w:t>) و مديريت خدمات فناوری اطلاعات (</w:t>
      </w:r>
      <w:r w:rsidRPr="00FD017F">
        <w:rPr>
          <w:rFonts w:cs="B Mitra"/>
          <w:szCs w:val="24"/>
        </w:rPr>
        <w:t>ITSM</w:t>
      </w:r>
      <w:r w:rsidRPr="00F76A92">
        <w:rPr>
          <w:rFonts w:cs="B Mitra" w:hint="cs"/>
          <w:sz w:val="28"/>
          <w:rtl/>
        </w:rPr>
        <w:t xml:space="preserve">) </w:t>
      </w:r>
      <w:r w:rsidR="008227DC">
        <w:rPr>
          <w:rFonts w:cs="B Mitra" w:hint="cs"/>
          <w:sz w:val="28"/>
          <w:rtl/>
        </w:rPr>
        <w:t xml:space="preserve">بصورت مستمر در کارگروه </w:t>
      </w:r>
      <w:r w:rsidR="00A74A0B">
        <w:rPr>
          <w:rFonts w:cs="B Mitra" w:hint="cs"/>
          <w:sz w:val="28"/>
          <w:rtl/>
        </w:rPr>
        <w:t>گردآوری</w:t>
      </w:r>
      <w:r w:rsidR="008227DC">
        <w:rPr>
          <w:rFonts w:cs="B Mitra" w:hint="cs"/>
          <w:sz w:val="28"/>
          <w:rtl/>
        </w:rPr>
        <w:t xml:space="preserve"> </w:t>
      </w:r>
      <w:r>
        <w:rPr>
          <w:rFonts w:cs="B Mitra" w:hint="cs"/>
          <w:sz w:val="28"/>
          <w:rtl/>
        </w:rPr>
        <w:t>و</w:t>
      </w:r>
      <w:r w:rsidR="008227DC">
        <w:rPr>
          <w:rFonts w:cs="B Mitra" w:hint="cs"/>
          <w:sz w:val="28"/>
          <w:rtl/>
        </w:rPr>
        <w:t xml:space="preserve"> پس از</w:t>
      </w:r>
      <w:r>
        <w:rPr>
          <w:rFonts w:cs="B Mitra" w:hint="cs"/>
          <w:sz w:val="28"/>
          <w:rtl/>
        </w:rPr>
        <w:t xml:space="preserve"> تاييد سازمان اعلام مي</w:t>
      </w:r>
      <w:r>
        <w:rPr>
          <w:rFonts w:cs="B Mitra"/>
          <w:sz w:val="28"/>
          <w:rtl/>
        </w:rPr>
        <w:softHyphen/>
      </w:r>
      <w:r w:rsidR="00361E6E">
        <w:rPr>
          <w:rFonts w:cs="B Mitra" w:hint="cs"/>
          <w:sz w:val="28"/>
          <w:rtl/>
        </w:rPr>
        <w:t xml:space="preserve">شود. </w:t>
      </w:r>
    </w:p>
    <w:p w14:paraId="799BD430" w14:textId="70AE2626" w:rsidR="00361E6E" w:rsidRDefault="00361E6E" w:rsidP="0097714E">
      <w:pPr>
        <w:rPr>
          <w:rFonts w:cs="B Mitra"/>
          <w:sz w:val="28"/>
          <w:rtl/>
        </w:rPr>
      </w:pPr>
      <w:r w:rsidRPr="0097714E">
        <w:rPr>
          <w:rFonts w:cs="B Mitra" w:hint="cs"/>
          <w:b/>
          <w:bCs/>
          <w:sz w:val="28"/>
          <w:rtl/>
        </w:rPr>
        <w:t xml:space="preserve">تبصره 5: </w:t>
      </w:r>
      <w:r w:rsidRPr="00F76A92">
        <w:rPr>
          <w:rFonts w:cs="B Mitra" w:hint="cs"/>
          <w:sz w:val="28"/>
          <w:rtl/>
        </w:rPr>
        <w:t>مراکز معتبر دارای صلاحيت</w:t>
      </w:r>
      <w:r>
        <w:rPr>
          <w:rFonts w:cs="B Mitra" w:hint="cs"/>
          <w:sz w:val="28"/>
          <w:rtl/>
        </w:rPr>
        <w:t xml:space="preserve"> جهت صدور گواهي</w:t>
      </w:r>
      <w:r>
        <w:rPr>
          <w:rFonts w:cs="B Mitra"/>
          <w:sz w:val="28"/>
          <w:rtl/>
        </w:rPr>
        <w:softHyphen/>
      </w:r>
      <w:r>
        <w:rPr>
          <w:rFonts w:cs="B Mitra" w:hint="cs"/>
          <w:sz w:val="28"/>
          <w:rtl/>
        </w:rPr>
        <w:t>نامه</w:t>
      </w:r>
      <w:r>
        <w:rPr>
          <w:rFonts w:cs="B Mitra"/>
          <w:sz w:val="28"/>
          <w:rtl/>
        </w:rPr>
        <w:softHyphen/>
      </w:r>
      <w:r>
        <w:rPr>
          <w:rFonts w:cs="B Mitra" w:hint="cs"/>
          <w:sz w:val="28"/>
          <w:rtl/>
        </w:rPr>
        <w:t xml:space="preserve">های انطباق </w:t>
      </w:r>
      <w:r w:rsidRPr="00F76A92">
        <w:rPr>
          <w:rFonts w:cs="B Mitra" w:hint="cs"/>
          <w:sz w:val="28"/>
          <w:rtl/>
        </w:rPr>
        <w:t>سيستم مديريت امنيت اطلاعات (</w:t>
      </w:r>
      <w:r w:rsidRPr="00F76A92">
        <w:rPr>
          <w:rFonts w:cs="B Mitra"/>
          <w:sz w:val="28"/>
        </w:rPr>
        <w:t>ISMS</w:t>
      </w:r>
      <w:r w:rsidRPr="00F76A92">
        <w:rPr>
          <w:rFonts w:cs="B Mitra" w:hint="cs"/>
          <w:sz w:val="28"/>
          <w:rtl/>
        </w:rPr>
        <w:t>)</w:t>
      </w:r>
      <w:r w:rsidR="0097714E">
        <w:rPr>
          <w:rFonts w:cs="B Mitra" w:hint="cs"/>
          <w:sz w:val="28"/>
          <w:rtl/>
        </w:rPr>
        <w:t xml:space="preserve"> باید مورد تایید معاونت امنیت فضای تولید و تبادل اطلاعات سازمان فناوری اطلاعات ایران باشند.  </w:t>
      </w:r>
    </w:p>
    <w:p w14:paraId="10A82A1F" w14:textId="6E7484DD" w:rsidR="00062EAD" w:rsidRDefault="00A03709" w:rsidP="0097714E">
      <w:pPr>
        <w:pStyle w:val="a6"/>
        <w:spacing w:before="0" w:line="240" w:lineRule="auto"/>
        <w:rPr>
          <w:rFonts w:eastAsia="Calibri"/>
          <w:sz w:val="26"/>
          <w:rtl/>
        </w:rPr>
      </w:pPr>
      <w:r>
        <w:rPr>
          <w:rFonts w:cs="B Mitra" w:hint="cs"/>
          <w:b/>
          <w:bCs/>
          <w:sz w:val="28"/>
          <w:szCs w:val="28"/>
          <w:rtl/>
        </w:rPr>
        <w:t xml:space="preserve">تبصره </w:t>
      </w:r>
      <w:r w:rsidR="0097714E">
        <w:rPr>
          <w:rFonts w:cs="B Mitra" w:hint="cs"/>
          <w:b/>
          <w:bCs/>
          <w:sz w:val="28"/>
          <w:szCs w:val="28"/>
          <w:rtl/>
        </w:rPr>
        <w:t>6</w:t>
      </w:r>
      <w:r>
        <w:rPr>
          <w:rFonts w:cs="B Mitra" w:hint="cs"/>
          <w:b/>
          <w:bCs/>
          <w:sz w:val="28"/>
          <w:szCs w:val="28"/>
          <w:rtl/>
        </w:rPr>
        <w:t xml:space="preserve">: </w:t>
      </w:r>
      <w:r w:rsidRPr="00062EAD">
        <w:rPr>
          <w:rFonts w:cs="B Mitra" w:hint="cs"/>
          <w:sz w:val="28"/>
          <w:szCs w:val="28"/>
          <w:rtl/>
        </w:rPr>
        <w:t>باتوجه به آنکه يکي از زيرگروه</w:t>
      </w:r>
      <w:r w:rsidRPr="00062EAD">
        <w:rPr>
          <w:rFonts w:cs="B Mitra"/>
          <w:sz w:val="28"/>
          <w:szCs w:val="28"/>
          <w:rtl/>
        </w:rPr>
        <w:softHyphen/>
      </w:r>
      <w:r w:rsidRPr="00062EAD">
        <w:rPr>
          <w:rFonts w:cs="B Mitra" w:hint="cs"/>
          <w:sz w:val="28"/>
          <w:szCs w:val="28"/>
          <w:rtl/>
        </w:rPr>
        <w:t>های شاخص</w:t>
      </w:r>
      <w:r w:rsidRPr="00062EAD">
        <w:rPr>
          <w:rFonts w:cs="B Mitra"/>
          <w:sz w:val="28"/>
          <w:szCs w:val="28"/>
          <w:rtl/>
        </w:rPr>
        <w:softHyphen/>
      </w:r>
      <w:r w:rsidRPr="00062EAD">
        <w:rPr>
          <w:rFonts w:cs="B Mitra" w:hint="cs"/>
          <w:sz w:val="28"/>
          <w:szCs w:val="28"/>
          <w:rtl/>
        </w:rPr>
        <w:t>های ارزيابي مصوبه، درخصوص مديريت انرژي و محيط</w:t>
      </w:r>
      <w:r w:rsidRPr="00062EAD">
        <w:rPr>
          <w:rFonts w:cs="B Mitra"/>
          <w:sz w:val="28"/>
          <w:szCs w:val="28"/>
          <w:rtl/>
        </w:rPr>
        <w:softHyphen/>
      </w:r>
      <w:r w:rsidRPr="00062EAD">
        <w:rPr>
          <w:rFonts w:cs="B Mitra" w:hint="cs"/>
          <w:sz w:val="28"/>
          <w:szCs w:val="28"/>
          <w:rtl/>
        </w:rPr>
        <w:t>زيست مي</w:t>
      </w:r>
      <w:r w:rsidRPr="00062EAD">
        <w:rPr>
          <w:rFonts w:cs="B Mitra"/>
          <w:sz w:val="28"/>
          <w:szCs w:val="28"/>
          <w:rtl/>
        </w:rPr>
        <w:softHyphen/>
      </w:r>
      <w:r w:rsidRPr="00062EAD">
        <w:rPr>
          <w:rFonts w:cs="B Mitra" w:hint="cs"/>
          <w:sz w:val="28"/>
          <w:szCs w:val="28"/>
          <w:rtl/>
        </w:rPr>
        <w:t>باشد و در قالب پيوست زيست</w:t>
      </w:r>
      <w:r w:rsidRPr="00062EAD">
        <w:rPr>
          <w:rFonts w:cs="B Mitra"/>
          <w:sz w:val="28"/>
          <w:szCs w:val="28"/>
          <w:rtl/>
        </w:rPr>
        <w:softHyphen/>
      </w:r>
      <w:r w:rsidRPr="00062EAD">
        <w:rPr>
          <w:rFonts w:cs="B Mitra" w:hint="cs"/>
          <w:sz w:val="28"/>
          <w:szCs w:val="28"/>
          <w:rtl/>
        </w:rPr>
        <w:t xml:space="preserve">محيطي </w:t>
      </w:r>
      <w:r w:rsidR="00062EAD" w:rsidRPr="00062EAD">
        <w:rPr>
          <w:rFonts w:cs="B Mitra" w:hint="cs"/>
          <w:sz w:val="28"/>
          <w:szCs w:val="28"/>
          <w:rtl/>
        </w:rPr>
        <w:t>متقاضيان رتبه</w:t>
      </w:r>
      <w:r w:rsidR="00062EAD" w:rsidRPr="00062EAD">
        <w:rPr>
          <w:rFonts w:cs="B Mitra"/>
          <w:sz w:val="28"/>
          <w:szCs w:val="28"/>
          <w:rtl/>
        </w:rPr>
        <w:softHyphen/>
      </w:r>
      <w:r w:rsidR="00062EAD" w:rsidRPr="00062EAD">
        <w:rPr>
          <w:rFonts w:cs="B Mitra" w:hint="cs"/>
          <w:sz w:val="28"/>
          <w:szCs w:val="28"/>
          <w:rtl/>
        </w:rPr>
        <w:t xml:space="preserve">بندی نسبت به </w:t>
      </w:r>
      <w:r w:rsidR="00062EAD" w:rsidRPr="00062EAD">
        <w:rPr>
          <w:rFonts w:cs="B Mitra"/>
          <w:sz w:val="28"/>
          <w:szCs w:val="28"/>
          <w:rtl/>
        </w:rPr>
        <w:t xml:space="preserve">جمع آوری، دسته بندی، </w:t>
      </w:r>
      <w:r w:rsidR="00062EAD" w:rsidRPr="00062EAD">
        <w:rPr>
          <w:rFonts w:cs="B Mitra" w:hint="cs"/>
          <w:sz w:val="28"/>
          <w:szCs w:val="28"/>
          <w:rtl/>
        </w:rPr>
        <w:t>تحليل</w:t>
      </w:r>
      <w:r w:rsidR="00062EAD" w:rsidRPr="00062EAD">
        <w:rPr>
          <w:rFonts w:cs="B Mitra"/>
          <w:sz w:val="28"/>
          <w:szCs w:val="28"/>
          <w:rtl/>
        </w:rPr>
        <w:t xml:space="preserve"> اطلاعات، اعلام استانداردها و برنامه‌ها</w:t>
      </w:r>
      <w:r w:rsidR="00062EAD" w:rsidRPr="00062EAD">
        <w:rPr>
          <w:rFonts w:cs="B Mitra" w:hint="cs"/>
          <w:sz w:val="28"/>
          <w:szCs w:val="28"/>
          <w:rtl/>
        </w:rPr>
        <w:t xml:space="preserve"> درخصوص </w:t>
      </w:r>
      <w:r w:rsidR="00062EAD" w:rsidRPr="00062EAD">
        <w:rPr>
          <w:rFonts w:cs="B Mitra"/>
          <w:sz w:val="28"/>
          <w:szCs w:val="28"/>
          <w:rtl/>
        </w:rPr>
        <w:t>شاخص‌های</w:t>
      </w:r>
      <w:r w:rsidR="00062EAD" w:rsidRPr="00062EAD">
        <w:rPr>
          <w:rFonts w:cs="B Mitra" w:hint="cs"/>
          <w:sz w:val="28"/>
          <w:szCs w:val="28"/>
          <w:rtl/>
        </w:rPr>
        <w:t xml:space="preserve"> </w:t>
      </w:r>
      <w:r w:rsidR="00062EAD" w:rsidRPr="00062EAD">
        <w:rPr>
          <w:rFonts w:cs="B Mitra"/>
          <w:sz w:val="28"/>
          <w:szCs w:val="28"/>
          <w:rtl/>
        </w:rPr>
        <w:t>موثر مثبت و منفي مرکز بر محیط‌زیست</w:t>
      </w:r>
      <w:r w:rsidR="00325EE9">
        <w:rPr>
          <w:rFonts w:cs="B Mitra" w:hint="cs"/>
          <w:sz w:val="28"/>
          <w:szCs w:val="28"/>
          <w:rtl/>
        </w:rPr>
        <w:t>،</w:t>
      </w:r>
      <w:r w:rsidR="00062EAD" w:rsidRPr="00062EAD">
        <w:rPr>
          <w:rFonts w:cs="B Mitra" w:hint="cs"/>
          <w:sz w:val="28"/>
          <w:szCs w:val="28"/>
          <w:rtl/>
        </w:rPr>
        <w:t xml:space="preserve"> اقدام نموده</w:t>
      </w:r>
      <w:r w:rsidR="00062EAD" w:rsidRPr="00062EAD">
        <w:rPr>
          <w:rFonts w:cs="B Mitra"/>
          <w:sz w:val="28"/>
          <w:szCs w:val="28"/>
          <w:rtl/>
        </w:rPr>
        <w:softHyphen/>
      </w:r>
      <w:r w:rsidR="00062EAD" w:rsidRPr="00062EAD">
        <w:rPr>
          <w:rFonts w:cs="B Mitra" w:hint="cs"/>
          <w:sz w:val="28"/>
          <w:szCs w:val="28"/>
          <w:rtl/>
        </w:rPr>
        <w:t>اند</w:t>
      </w:r>
      <w:r w:rsidR="00325EE9">
        <w:rPr>
          <w:rFonts w:cs="B Mitra" w:hint="cs"/>
          <w:sz w:val="28"/>
          <w:szCs w:val="28"/>
          <w:rtl/>
        </w:rPr>
        <w:t>، مراتب پوشش داده مي</w:t>
      </w:r>
      <w:r w:rsidR="00325EE9">
        <w:rPr>
          <w:rFonts w:cs="B Mitra"/>
          <w:sz w:val="28"/>
          <w:szCs w:val="28"/>
          <w:rtl/>
        </w:rPr>
        <w:softHyphen/>
      </w:r>
      <w:r w:rsidR="00325EE9">
        <w:rPr>
          <w:rFonts w:cs="B Mitra" w:hint="cs"/>
          <w:sz w:val="28"/>
          <w:szCs w:val="28"/>
          <w:rtl/>
        </w:rPr>
        <w:t xml:space="preserve">شود و جهت ارزيابي آن نيز </w:t>
      </w:r>
      <w:r w:rsidR="00062EAD" w:rsidRPr="00062EAD">
        <w:rPr>
          <w:rFonts w:cs="B Mitra" w:hint="cs"/>
          <w:sz w:val="28"/>
          <w:szCs w:val="28"/>
          <w:rtl/>
        </w:rPr>
        <w:t>توسط کارگروه تعيين تکليف مي</w:t>
      </w:r>
      <w:r w:rsidR="00062EAD" w:rsidRPr="00062EAD">
        <w:rPr>
          <w:rFonts w:cs="B Mitra"/>
          <w:sz w:val="28"/>
          <w:szCs w:val="28"/>
          <w:rtl/>
        </w:rPr>
        <w:softHyphen/>
      </w:r>
      <w:r w:rsidR="00062EAD" w:rsidRPr="00062EAD">
        <w:rPr>
          <w:rFonts w:cs="B Mitra" w:hint="cs"/>
          <w:sz w:val="28"/>
          <w:szCs w:val="28"/>
          <w:rtl/>
        </w:rPr>
        <w:t>شود.</w:t>
      </w:r>
      <w:r w:rsidR="00062EAD">
        <w:rPr>
          <w:rFonts w:eastAsia="Calibri" w:hint="cs"/>
          <w:sz w:val="26"/>
          <w:rtl/>
        </w:rPr>
        <w:t xml:space="preserve"> </w:t>
      </w:r>
    </w:p>
    <w:p w14:paraId="424405F4" w14:textId="13A99CA4" w:rsidR="0006718A" w:rsidRPr="004D1A8D" w:rsidRDefault="004D1A8D" w:rsidP="0097714E">
      <w:pPr>
        <w:pStyle w:val="a6"/>
        <w:spacing w:before="0" w:line="240" w:lineRule="auto"/>
        <w:rPr>
          <w:rFonts w:cs="B Mitra"/>
          <w:sz w:val="28"/>
          <w:szCs w:val="28"/>
          <w:rtl/>
        </w:rPr>
      </w:pPr>
      <w:r w:rsidRPr="004D1A8D">
        <w:rPr>
          <w:rFonts w:cs="B Mitra" w:hint="cs"/>
          <w:b/>
          <w:bCs/>
          <w:sz w:val="28"/>
          <w:szCs w:val="28"/>
          <w:rtl/>
        </w:rPr>
        <w:t xml:space="preserve">تبصره </w:t>
      </w:r>
      <w:r w:rsidR="0097714E">
        <w:rPr>
          <w:rFonts w:cs="B Mitra" w:hint="cs"/>
          <w:b/>
          <w:bCs/>
          <w:sz w:val="28"/>
          <w:szCs w:val="28"/>
          <w:rtl/>
        </w:rPr>
        <w:t>7</w:t>
      </w:r>
      <w:r w:rsidRPr="004D1A8D">
        <w:rPr>
          <w:rFonts w:cs="B Mitra" w:hint="cs"/>
          <w:b/>
          <w:bCs/>
          <w:sz w:val="28"/>
          <w:szCs w:val="28"/>
          <w:rtl/>
        </w:rPr>
        <w:t>:</w:t>
      </w:r>
      <w:r>
        <w:rPr>
          <w:rFonts w:hint="cs"/>
          <w:rtl/>
        </w:rPr>
        <w:t xml:space="preserve"> </w:t>
      </w:r>
      <w:r w:rsidRPr="00A03709">
        <w:rPr>
          <w:rFonts w:cs="B Mitra" w:hint="cs"/>
          <w:sz w:val="28"/>
          <w:szCs w:val="28"/>
          <w:rtl/>
        </w:rPr>
        <w:t>مراکز داده</w:t>
      </w:r>
      <w:r w:rsidRPr="00A03709">
        <w:rPr>
          <w:rFonts w:cs="B Mitra"/>
          <w:sz w:val="28"/>
          <w:szCs w:val="28"/>
          <w:rtl/>
        </w:rPr>
        <w:softHyphen/>
      </w:r>
      <w:r w:rsidRPr="00A03709">
        <w:rPr>
          <w:rFonts w:cs="B Mitra" w:hint="cs"/>
          <w:sz w:val="28"/>
          <w:szCs w:val="28"/>
          <w:rtl/>
        </w:rPr>
        <w:t>ای که حائز شرايط حداقلي جهت دريافت رتبه چهار</w:t>
      </w:r>
      <w:r w:rsidR="0097714E">
        <w:rPr>
          <w:rFonts w:cs="B Mitra" w:hint="cs"/>
          <w:sz w:val="28"/>
          <w:szCs w:val="28"/>
          <w:rtl/>
        </w:rPr>
        <w:t xml:space="preserve"> (معادل سطح يک)</w:t>
      </w:r>
      <w:r w:rsidRPr="00A03709">
        <w:rPr>
          <w:rFonts w:cs="B Mitra" w:hint="cs"/>
          <w:sz w:val="28"/>
          <w:szCs w:val="28"/>
          <w:rtl/>
        </w:rPr>
        <w:t xml:space="preserve"> نمي</w:t>
      </w:r>
      <w:r w:rsidRPr="00A03709">
        <w:rPr>
          <w:rFonts w:cs="B Mitra"/>
          <w:sz w:val="28"/>
          <w:szCs w:val="28"/>
          <w:rtl/>
        </w:rPr>
        <w:softHyphen/>
      </w:r>
      <w:r w:rsidRPr="00A03709">
        <w:rPr>
          <w:rFonts w:cs="B Mitra" w:hint="cs"/>
          <w:sz w:val="28"/>
          <w:szCs w:val="28"/>
          <w:rtl/>
        </w:rPr>
        <w:t xml:space="preserve">باشند، در قالب فرآيند اعطای </w:t>
      </w:r>
      <w:r w:rsidR="0044734C">
        <w:rPr>
          <w:rFonts w:cs="B Mitra" w:hint="cs"/>
          <w:sz w:val="28"/>
          <w:szCs w:val="28"/>
          <w:rtl/>
        </w:rPr>
        <w:t>مجوز</w:t>
      </w:r>
      <w:r w:rsidRPr="00A03709">
        <w:rPr>
          <w:rFonts w:cs="B Mitra" w:hint="cs"/>
          <w:sz w:val="28"/>
          <w:szCs w:val="28"/>
          <w:rtl/>
        </w:rPr>
        <w:t xml:space="preserve"> برای مراکزی که در مرحله تاسيس و راه</w:t>
      </w:r>
      <w:r w:rsidRPr="00A03709">
        <w:rPr>
          <w:rFonts w:cs="B Mitra"/>
          <w:sz w:val="28"/>
          <w:szCs w:val="28"/>
          <w:rtl/>
        </w:rPr>
        <w:softHyphen/>
      </w:r>
      <w:r w:rsidRPr="00A03709">
        <w:rPr>
          <w:rFonts w:cs="B Mitra" w:hint="cs"/>
          <w:sz w:val="28"/>
          <w:szCs w:val="28"/>
          <w:rtl/>
        </w:rPr>
        <w:t>اندازی مي</w:t>
      </w:r>
      <w:r w:rsidRPr="00A03709">
        <w:rPr>
          <w:rFonts w:cs="B Mitra"/>
          <w:sz w:val="28"/>
          <w:szCs w:val="28"/>
          <w:rtl/>
        </w:rPr>
        <w:softHyphen/>
      </w:r>
      <w:r w:rsidRPr="00A03709">
        <w:rPr>
          <w:rFonts w:cs="B Mitra" w:hint="cs"/>
          <w:sz w:val="28"/>
          <w:szCs w:val="28"/>
          <w:rtl/>
        </w:rPr>
        <w:t xml:space="preserve">باشند، محسوب و برای ايشان </w:t>
      </w:r>
      <w:r w:rsidR="00593446">
        <w:rPr>
          <w:rFonts w:cs="B Mitra" w:hint="cs"/>
          <w:sz w:val="28"/>
          <w:szCs w:val="28"/>
          <w:rtl/>
        </w:rPr>
        <w:t>مجوز</w:t>
      </w:r>
      <w:r w:rsidRPr="00A03709">
        <w:rPr>
          <w:rFonts w:cs="B Mitra" w:hint="cs"/>
          <w:sz w:val="28"/>
          <w:szCs w:val="28"/>
          <w:rtl/>
        </w:rPr>
        <w:t xml:space="preserve"> موقت صادر خواهد شد</w:t>
      </w:r>
      <w:r w:rsidR="0044734C" w:rsidRPr="005C2C95">
        <w:rPr>
          <w:rFonts w:cs="B Mitra" w:hint="cs"/>
          <w:sz w:val="28"/>
          <w:szCs w:val="28"/>
          <w:rtl/>
        </w:rPr>
        <w:t>. در این صورت حسب زمان</w:t>
      </w:r>
      <w:r w:rsidR="0044734C" w:rsidRPr="005C2C95">
        <w:rPr>
          <w:rFonts w:cs="B Mitra"/>
          <w:sz w:val="28"/>
          <w:szCs w:val="28"/>
          <w:rtl/>
        </w:rPr>
        <w:softHyphen/>
      </w:r>
      <w:r w:rsidR="0044734C" w:rsidRPr="005C2C95">
        <w:rPr>
          <w:rFonts w:cs="B Mitra" w:hint="cs"/>
          <w:sz w:val="28"/>
          <w:szCs w:val="28"/>
          <w:rtl/>
        </w:rPr>
        <w:t xml:space="preserve">بندی لازم جهت </w:t>
      </w:r>
      <w:r w:rsidR="005C2C95">
        <w:rPr>
          <w:rFonts w:cs="B Mitra" w:hint="cs"/>
          <w:sz w:val="28"/>
          <w:szCs w:val="28"/>
          <w:rtl/>
        </w:rPr>
        <w:t>پياده</w:t>
      </w:r>
      <w:r w:rsidR="005C2C95">
        <w:rPr>
          <w:rFonts w:cs="B Mitra"/>
          <w:sz w:val="28"/>
          <w:szCs w:val="28"/>
          <w:rtl/>
        </w:rPr>
        <w:softHyphen/>
      </w:r>
      <w:r w:rsidR="005C2C95">
        <w:rPr>
          <w:rFonts w:cs="B Mitra" w:hint="cs"/>
          <w:sz w:val="28"/>
          <w:szCs w:val="28"/>
          <w:rtl/>
        </w:rPr>
        <w:t xml:space="preserve">سازی و </w:t>
      </w:r>
      <w:r w:rsidR="0044734C" w:rsidRPr="005C2C95">
        <w:rPr>
          <w:rFonts w:cs="B Mitra" w:hint="cs"/>
          <w:sz w:val="28"/>
          <w:szCs w:val="28"/>
          <w:rtl/>
        </w:rPr>
        <w:t>بهینه</w:t>
      </w:r>
      <w:r w:rsidR="0044734C" w:rsidRPr="005C2C95">
        <w:rPr>
          <w:rFonts w:cs="B Mitra"/>
          <w:sz w:val="28"/>
          <w:szCs w:val="28"/>
          <w:rtl/>
        </w:rPr>
        <w:softHyphen/>
      </w:r>
      <w:r w:rsidR="0044734C" w:rsidRPr="005C2C95">
        <w:rPr>
          <w:rFonts w:cs="B Mitra" w:hint="cs"/>
          <w:sz w:val="28"/>
          <w:szCs w:val="28"/>
          <w:rtl/>
        </w:rPr>
        <w:t>سازی (کوتاه مدت 6 ماهه، میان مدت 12ماهه و بلندمدت 18 ماهه)</w:t>
      </w:r>
      <w:r w:rsidR="00DB629F" w:rsidRPr="005C2C95">
        <w:rPr>
          <w:rFonts w:cs="B Mitra" w:hint="cs"/>
          <w:sz w:val="28"/>
          <w:szCs w:val="28"/>
          <w:rtl/>
        </w:rPr>
        <w:t xml:space="preserve">، </w:t>
      </w:r>
      <w:r w:rsidR="0044734C" w:rsidRPr="005C2C95">
        <w:rPr>
          <w:rFonts w:cs="B Mitra" w:hint="cs"/>
          <w:sz w:val="28"/>
          <w:szCs w:val="28"/>
          <w:rtl/>
        </w:rPr>
        <w:t>معایب و نواقص گزارش شده</w:t>
      </w:r>
      <w:r w:rsidR="0044734C">
        <w:rPr>
          <w:rFonts w:cs="B Mitra" w:hint="cs"/>
          <w:sz w:val="28"/>
          <w:szCs w:val="28"/>
          <w:rtl/>
        </w:rPr>
        <w:t xml:space="preserve"> را رفع و سپس درخواست ممیزی دوباره را به سازمان ارسال مي</w:t>
      </w:r>
      <w:r w:rsidR="0044734C">
        <w:rPr>
          <w:rFonts w:cs="B Mitra"/>
          <w:sz w:val="28"/>
          <w:szCs w:val="28"/>
          <w:rtl/>
        </w:rPr>
        <w:softHyphen/>
      </w:r>
      <w:r w:rsidR="0044734C">
        <w:rPr>
          <w:rFonts w:cs="B Mitra" w:hint="cs"/>
          <w:sz w:val="28"/>
          <w:szCs w:val="28"/>
          <w:rtl/>
        </w:rPr>
        <w:t xml:space="preserve">نمایند. بدیهی است بعد از گذشت زمان </w:t>
      </w:r>
      <w:r w:rsidR="00DB629F">
        <w:rPr>
          <w:rFonts w:cs="B Mitra" w:hint="cs"/>
          <w:sz w:val="28"/>
          <w:szCs w:val="28"/>
          <w:rtl/>
        </w:rPr>
        <w:t>مقرر</w:t>
      </w:r>
      <w:r w:rsidR="0044734C">
        <w:rPr>
          <w:rFonts w:cs="B Mitra" w:hint="cs"/>
          <w:sz w:val="28"/>
          <w:szCs w:val="28"/>
          <w:rtl/>
        </w:rPr>
        <w:t xml:space="preserve">، مرکز داده فوق </w:t>
      </w:r>
      <w:r w:rsidR="0006718A" w:rsidRPr="000C10DC">
        <w:rPr>
          <w:rFonts w:cs="B Mitra" w:hint="cs"/>
          <w:sz w:val="28"/>
          <w:szCs w:val="28"/>
          <w:rtl/>
        </w:rPr>
        <w:lastRenderedPageBreak/>
        <w:t>چون فاقد گواهینامه رتبه</w:t>
      </w:r>
      <w:r w:rsidR="0097714E">
        <w:rPr>
          <w:rFonts w:cs="B Mitra"/>
          <w:sz w:val="28"/>
          <w:szCs w:val="28"/>
          <w:rtl/>
        </w:rPr>
        <w:softHyphen/>
      </w:r>
      <w:r w:rsidR="0006718A" w:rsidRPr="000C10DC">
        <w:rPr>
          <w:rFonts w:cs="B Mitra" w:hint="cs"/>
          <w:sz w:val="28"/>
          <w:szCs w:val="28"/>
          <w:rtl/>
        </w:rPr>
        <w:t>بندی ارائه خدمات مراکز داده محسوب می</w:t>
      </w:r>
      <w:r w:rsidR="000C10DC">
        <w:rPr>
          <w:rFonts w:cs="B Mitra"/>
          <w:sz w:val="28"/>
          <w:szCs w:val="28"/>
          <w:rtl/>
        </w:rPr>
        <w:softHyphen/>
      </w:r>
      <w:r w:rsidR="0006718A" w:rsidRPr="000C10DC">
        <w:rPr>
          <w:rFonts w:cs="B Mitra" w:hint="cs"/>
          <w:sz w:val="28"/>
          <w:szCs w:val="28"/>
          <w:rtl/>
        </w:rPr>
        <w:t>شود</w:t>
      </w:r>
      <w:r w:rsidR="000C10DC">
        <w:rPr>
          <w:rFonts w:cs="B Mitra" w:hint="cs"/>
          <w:sz w:val="28"/>
          <w:szCs w:val="28"/>
          <w:rtl/>
        </w:rPr>
        <w:t>،</w:t>
      </w:r>
      <w:r w:rsidR="0006718A" w:rsidRPr="000C10DC">
        <w:rPr>
          <w:rFonts w:cs="B Mitra" w:hint="cs"/>
          <w:sz w:val="28"/>
          <w:szCs w:val="28"/>
          <w:rtl/>
        </w:rPr>
        <w:t xml:space="preserve"> مراتب برای اطلاع</w:t>
      </w:r>
      <w:r w:rsidR="000C10DC">
        <w:rPr>
          <w:rFonts w:cs="B Mitra"/>
          <w:sz w:val="28"/>
          <w:szCs w:val="28"/>
          <w:rtl/>
        </w:rPr>
        <w:softHyphen/>
      </w:r>
      <w:r w:rsidR="000C10DC">
        <w:rPr>
          <w:rFonts w:cs="B Mitra" w:hint="cs"/>
          <w:sz w:val="28"/>
          <w:szCs w:val="28"/>
          <w:rtl/>
        </w:rPr>
        <w:t xml:space="preserve">رساني به عموم در </w:t>
      </w:r>
      <w:r w:rsidR="0006718A" w:rsidRPr="000C10DC">
        <w:rPr>
          <w:rFonts w:cs="B Mitra" w:hint="cs"/>
          <w:sz w:val="28"/>
          <w:szCs w:val="28"/>
          <w:rtl/>
        </w:rPr>
        <w:t>سامانه سازمان منعکس خواهد شد.</w:t>
      </w:r>
      <w:r w:rsidR="0006718A" w:rsidRPr="008A35A2">
        <w:rPr>
          <w:rFonts w:cs="B Mitra" w:hint="cs"/>
          <w:color w:val="FF0000"/>
          <w:sz w:val="28"/>
          <w:szCs w:val="28"/>
          <w:rtl/>
        </w:rPr>
        <w:t xml:space="preserve"> </w:t>
      </w:r>
    </w:p>
    <w:p w14:paraId="200A329A" w14:textId="77777777" w:rsidR="0006718A" w:rsidRPr="004D1A8D" w:rsidRDefault="0006718A" w:rsidP="00DB629F">
      <w:pPr>
        <w:pStyle w:val="a6"/>
        <w:spacing w:before="0" w:line="240" w:lineRule="auto"/>
        <w:rPr>
          <w:rFonts w:cs="B Mitra"/>
          <w:sz w:val="28"/>
          <w:szCs w:val="28"/>
          <w:rtl/>
        </w:rPr>
      </w:pPr>
    </w:p>
    <w:p w14:paraId="03FD5FAE" w14:textId="43945F40" w:rsidR="00DD2BCC" w:rsidRDefault="00A03709" w:rsidP="0097714E">
      <w:pPr>
        <w:tabs>
          <w:tab w:val="left" w:pos="238"/>
          <w:tab w:val="right" w:pos="360"/>
          <w:tab w:val="left" w:pos="545"/>
        </w:tabs>
        <w:spacing w:after="60"/>
        <w:ind w:left="-22"/>
        <w:rPr>
          <w:rFonts w:cs="B Mitra"/>
          <w:sz w:val="28"/>
          <w:rtl/>
        </w:rPr>
      </w:pPr>
      <w:r>
        <w:rPr>
          <w:rFonts w:cs="B Mitra" w:hint="cs"/>
          <w:b/>
          <w:bCs/>
          <w:sz w:val="28"/>
          <w:rtl/>
        </w:rPr>
        <w:t xml:space="preserve">تبصره </w:t>
      </w:r>
      <w:r w:rsidR="0097714E">
        <w:rPr>
          <w:rFonts w:cs="B Mitra" w:hint="cs"/>
          <w:b/>
          <w:bCs/>
          <w:sz w:val="28"/>
          <w:rtl/>
        </w:rPr>
        <w:t>8</w:t>
      </w:r>
      <w:r>
        <w:rPr>
          <w:rFonts w:cs="B Mitra" w:hint="cs"/>
          <w:b/>
          <w:bCs/>
          <w:sz w:val="28"/>
          <w:rtl/>
        </w:rPr>
        <w:t>:</w:t>
      </w:r>
      <w:r>
        <w:rPr>
          <w:rFonts w:cs="B Mitra" w:hint="cs"/>
          <w:sz w:val="28"/>
          <w:rtl/>
        </w:rPr>
        <w:t xml:space="preserve"> </w:t>
      </w:r>
      <w:r w:rsidRPr="00A03709">
        <w:rPr>
          <w:rFonts w:cs="B Mitra" w:hint="cs"/>
          <w:sz w:val="28"/>
          <w:rtl/>
        </w:rPr>
        <w:t xml:space="preserve">مرکز داده جدید، پس از ارائه درخواست رسمی برای </w:t>
      </w:r>
      <w:r w:rsidR="00946EB4">
        <w:rPr>
          <w:rFonts w:cs="B Mitra" w:hint="cs"/>
          <w:sz w:val="28"/>
          <w:rtl/>
        </w:rPr>
        <w:t>تاسيس و بهره</w:t>
      </w:r>
      <w:r w:rsidR="00946EB4">
        <w:rPr>
          <w:rFonts w:cs="B Mitra"/>
          <w:sz w:val="28"/>
          <w:rtl/>
        </w:rPr>
        <w:softHyphen/>
      </w:r>
      <w:r w:rsidR="00946EB4">
        <w:rPr>
          <w:rFonts w:cs="B Mitra" w:hint="cs"/>
          <w:sz w:val="28"/>
          <w:rtl/>
        </w:rPr>
        <w:t>برداری</w:t>
      </w:r>
      <w:r w:rsidRPr="00A03709">
        <w:rPr>
          <w:rFonts w:cs="B Mitra" w:hint="cs"/>
          <w:sz w:val="28"/>
          <w:rtl/>
        </w:rPr>
        <w:t xml:space="preserve">، </w:t>
      </w:r>
      <w:r w:rsidR="00946EB4">
        <w:rPr>
          <w:rFonts w:cs="B Mitra" w:hint="cs"/>
          <w:sz w:val="28"/>
          <w:rtl/>
        </w:rPr>
        <w:t xml:space="preserve">پس از </w:t>
      </w:r>
      <w:r w:rsidRPr="00A03709">
        <w:rPr>
          <w:rFonts w:cs="B Mitra" w:hint="cs"/>
          <w:sz w:val="28"/>
          <w:rtl/>
        </w:rPr>
        <w:t xml:space="preserve">انجام روندهای مربوط به ممیزی </w:t>
      </w:r>
      <w:r w:rsidR="00946EB4">
        <w:rPr>
          <w:rFonts w:cs="B Mitra" w:hint="cs"/>
          <w:sz w:val="28"/>
          <w:rtl/>
        </w:rPr>
        <w:t>مراحل مکان</w:t>
      </w:r>
      <w:r w:rsidR="00946EB4">
        <w:rPr>
          <w:rFonts w:cs="B Mitra"/>
          <w:sz w:val="28"/>
          <w:rtl/>
        </w:rPr>
        <w:softHyphen/>
      </w:r>
      <w:r w:rsidR="00946EB4">
        <w:rPr>
          <w:rFonts w:cs="B Mitra" w:hint="cs"/>
          <w:sz w:val="28"/>
          <w:rtl/>
        </w:rPr>
        <w:t xml:space="preserve">يابي و طراحي حسب </w:t>
      </w:r>
      <w:r w:rsidRPr="00A03709">
        <w:rPr>
          <w:rFonts w:cs="B Mitra" w:hint="cs"/>
          <w:sz w:val="28"/>
          <w:rtl/>
        </w:rPr>
        <w:t>زيست چرخ</w:t>
      </w:r>
      <w:r w:rsidR="00946EB4">
        <w:rPr>
          <w:rFonts w:cs="B Mitra" w:hint="cs"/>
          <w:sz w:val="28"/>
          <w:rtl/>
        </w:rPr>
        <w:t xml:space="preserve"> و براساس</w:t>
      </w:r>
      <w:r w:rsidRPr="00A03709">
        <w:rPr>
          <w:rFonts w:cs="B Mitra" w:hint="cs"/>
          <w:sz w:val="28"/>
          <w:rtl/>
        </w:rPr>
        <w:t xml:space="preserve"> نتايج گزارش مربوط، </w:t>
      </w:r>
      <w:r w:rsidR="00593446">
        <w:rPr>
          <w:rFonts w:cs="B Mitra" w:hint="cs"/>
          <w:sz w:val="28"/>
          <w:rtl/>
        </w:rPr>
        <w:t>مجوز</w:t>
      </w:r>
      <w:r w:rsidRPr="00A03709">
        <w:rPr>
          <w:rFonts w:cs="B Mitra" w:hint="cs"/>
          <w:sz w:val="28"/>
          <w:rtl/>
        </w:rPr>
        <w:t xml:space="preserve"> </w:t>
      </w:r>
      <w:r w:rsidR="00325EE9">
        <w:rPr>
          <w:rFonts w:cs="B Mitra" w:hint="cs"/>
          <w:sz w:val="28"/>
          <w:rtl/>
        </w:rPr>
        <w:t>موقت</w:t>
      </w:r>
      <w:r w:rsidRPr="00A03709">
        <w:rPr>
          <w:rFonts w:cs="B Mitra" w:hint="cs"/>
          <w:sz w:val="28"/>
          <w:rtl/>
        </w:rPr>
        <w:t xml:space="preserve"> </w:t>
      </w:r>
      <w:r w:rsidRPr="00A03709">
        <w:rPr>
          <w:rFonts w:cs="B Mitra"/>
          <w:sz w:val="28"/>
          <w:rtl/>
        </w:rPr>
        <w:t>با</w:t>
      </w:r>
      <w:r w:rsidRPr="00A03709">
        <w:rPr>
          <w:rFonts w:cs="B Mitra" w:hint="cs"/>
          <w:sz w:val="28"/>
          <w:rtl/>
        </w:rPr>
        <w:t xml:space="preserve"> </w:t>
      </w:r>
      <w:r w:rsidRPr="00A03709">
        <w:rPr>
          <w:rFonts w:cs="B Mitra"/>
          <w:sz w:val="28"/>
          <w:rtl/>
        </w:rPr>
        <w:t>اعتبار</w:t>
      </w:r>
      <w:r w:rsidRPr="00A03709">
        <w:rPr>
          <w:rFonts w:cs="B Mitra" w:hint="cs"/>
          <w:sz w:val="28"/>
          <w:rtl/>
        </w:rPr>
        <w:t xml:space="preserve"> </w:t>
      </w:r>
      <w:r w:rsidR="00946EB4">
        <w:rPr>
          <w:rFonts w:cs="B Mitra" w:hint="cs"/>
          <w:sz w:val="28"/>
          <w:rtl/>
        </w:rPr>
        <w:t>مشخص (بيش از 30 ماه نمي</w:t>
      </w:r>
      <w:r w:rsidR="00946EB4">
        <w:rPr>
          <w:rFonts w:cs="B Mitra"/>
          <w:sz w:val="28"/>
          <w:rtl/>
        </w:rPr>
        <w:softHyphen/>
      </w:r>
      <w:r w:rsidR="00946EB4">
        <w:rPr>
          <w:rFonts w:cs="B Mitra" w:hint="cs"/>
          <w:sz w:val="28"/>
          <w:rtl/>
        </w:rPr>
        <w:t>تواند باشد.) را جهت ساخت و بهره</w:t>
      </w:r>
      <w:r w:rsidR="00946EB4">
        <w:rPr>
          <w:rFonts w:cs="B Mitra"/>
          <w:sz w:val="28"/>
          <w:rtl/>
        </w:rPr>
        <w:softHyphen/>
      </w:r>
      <w:r w:rsidR="00946EB4">
        <w:rPr>
          <w:rFonts w:cs="B Mitra" w:hint="cs"/>
          <w:sz w:val="28"/>
          <w:rtl/>
        </w:rPr>
        <w:t xml:space="preserve">برداری دريافت خواهد کرد. بديهي است </w:t>
      </w:r>
      <w:r w:rsidR="00DD2BCC" w:rsidRPr="00946EB4">
        <w:rPr>
          <w:rFonts w:cs="B Mitra" w:hint="cs"/>
          <w:sz w:val="28"/>
          <w:rtl/>
        </w:rPr>
        <w:t xml:space="preserve">بعد از </w:t>
      </w:r>
      <w:r w:rsidR="00946EB4" w:rsidRPr="00946EB4">
        <w:rPr>
          <w:rFonts w:cs="B Mitra" w:hint="cs"/>
          <w:sz w:val="28"/>
          <w:rtl/>
        </w:rPr>
        <w:t>بهره</w:t>
      </w:r>
      <w:r w:rsidR="00946EB4" w:rsidRPr="00946EB4">
        <w:rPr>
          <w:rFonts w:cs="B Mitra"/>
          <w:sz w:val="28"/>
          <w:rtl/>
        </w:rPr>
        <w:softHyphen/>
      </w:r>
      <w:r w:rsidR="00946EB4" w:rsidRPr="00946EB4">
        <w:rPr>
          <w:rFonts w:cs="B Mitra" w:hint="cs"/>
          <w:sz w:val="28"/>
          <w:rtl/>
        </w:rPr>
        <w:t xml:space="preserve">برداری، </w:t>
      </w:r>
      <w:r w:rsidR="00DD2BCC" w:rsidRPr="00946EB4">
        <w:rPr>
          <w:rFonts w:cs="B Mitra" w:hint="cs"/>
          <w:sz w:val="28"/>
          <w:rtl/>
        </w:rPr>
        <w:t>ممیزی بر اساس مراحل زیست چرخ</w:t>
      </w:r>
      <w:r w:rsidR="00946EB4" w:rsidRPr="00946EB4">
        <w:rPr>
          <w:rFonts w:cs="B Mitra" w:hint="cs"/>
          <w:sz w:val="28"/>
          <w:rtl/>
        </w:rPr>
        <w:t xml:space="preserve"> </w:t>
      </w:r>
      <w:r w:rsidR="00DD2BCC" w:rsidRPr="00946EB4">
        <w:rPr>
          <w:rFonts w:cs="B Mitra" w:hint="cs"/>
          <w:sz w:val="28"/>
          <w:rtl/>
        </w:rPr>
        <w:t>انجام و رتبه مرکز تعیین</w:t>
      </w:r>
      <w:r w:rsidR="00946EB4" w:rsidRPr="00946EB4">
        <w:rPr>
          <w:rFonts w:cs="B Mitra" w:hint="cs"/>
          <w:sz w:val="28"/>
          <w:rtl/>
        </w:rPr>
        <w:t xml:space="preserve"> مي</w:t>
      </w:r>
      <w:r w:rsidR="00946EB4" w:rsidRPr="00946EB4">
        <w:rPr>
          <w:rFonts w:cs="B Mitra"/>
          <w:sz w:val="28"/>
          <w:rtl/>
        </w:rPr>
        <w:softHyphen/>
      </w:r>
      <w:r w:rsidR="00946EB4" w:rsidRPr="00946EB4">
        <w:rPr>
          <w:rFonts w:cs="B Mitra" w:hint="cs"/>
          <w:sz w:val="28"/>
          <w:rtl/>
        </w:rPr>
        <w:t>شود.</w:t>
      </w:r>
      <w:r w:rsidR="00946EB4">
        <w:rPr>
          <w:rFonts w:cs="B Mitra" w:hint="cs"/>
          <w:sz w:val="28"/>
          <w:highlight w:val="yellow"/>
          <w:rtl/>
        </w:rPr>
        <w:t xml:space="preserve"> </w:t>
      </w:r>
    </w:p>
    <w:p w14:paraId="3D233D7B" w14:textId="4256DFC0" w:rsidR="008452C3" w:rsidRDefault="008452C3" w:rsidP="0097714E">
      <w:pPr>
        <w:tabs>
          <w:tab w:val="left" w:pos="238"/>
          <w:tab w:val="right" w:pos="360"/>
          <w:tab w:val="left" w:pos="545"/>
        </w:tabs>
        <w:spacing w:after="60"/>
        <w:ind w:left="-22"/>
        <w:rPr>
          <w:rFonts w:cs="B Mitra"/>
          <w:sz w:val="28"/>
          <w:rtl/>
        </w:rPr>
      </w:pPr>
      <w:r>
        <w:rPr>
          <w:rFonts w:cs="B Mitra" w:hint="cs"/>
          <w:b/>
          <w:bCs/>
          <w:sz w:val="28"/>
          <w:rtl/>
        </w:rPr>
        <w:t xml:space="preserve">تبصره </w:t>
      </w:r>
      <w:r w:rsidR="0097714E">
        <w:rPr>
          <w:rFonts w:cs="B Mitra" w:hint="cs"/>
          <w:b/>
          <w:bCs/>
          <w:sz w:val="28"/>
          <w:rtl/>
        </w:rPr>
        <w:t>9</w:t>
      </w:r>
      <w:r>
        <w:rPr>
          <w:rFonts w:cs="B Mitra" w:hint="cs"/>
          <w:b/>
          <w:bCs/>
          <w:sz w:val="28"/>
          <w:rtl/>
        </w:rPr>
        <w:t>:</w:t>
      </w:r>
      <w:r>
        <w:rPr>
          <w:rFonts w:cs="B Mitra" w:hint="cs"/>
          <w:sz w:val="28"/>
          <w:rtl/>
        </w:rPr>
        <w:t xml:space="preserve"> هدف از رتبه</w:t>
      </w:r>
      <w:r>
        <w:rPr>
          <w:rFonts w:cs="B Mitra"/>
          <w:sz w:val="28"/>
          <w:rtl/>
        </w:rPr>
        <w:softHyphen/>
      </w:r>
      <w:r>
        <w:rPr>
          <w:rFonts w:cs="B Mitra" w:hint="cs"/>
          <w:sz w:val="28"/>
          <w:rtl/>
        </w:rPr>
        <w:t>بندی مرکز داده، اخذ مدارک و گواهي</w:t>
      </w:r>
      <w:r>
        <w:rPr>
          <w:rFonts w:cs="B Mitra"/>
          <w:sz w:val="28"/>
          <w:rtl/>
        </w:rPr>
        <w:softHyphen/>
      </w:r>
      <w:r>
        <w:rPr>
          <w:rFonts w:cs="B Mitra" w:hint="cs"/>
          <w:sz w:val="28"/>
          <w:rtl/>
        </w:rPr>
        <w:t>های بين</w:t>
      </w:r>
      <w:r>
        <w:rPr>
          <w:rFonts w:cs="B Mitra"/>
          <w:sz w:val="28"/>
          <w:rtl/>
        </w:rPr>
        <w:softHyphen/>
      </w:r>
      <w:r>
        <w:rPr>
          <w:rFonts w:cs="B Mitra" w:hint="cs"/>
          <w:sz w:val="28"/>
          <w:rtl/>
        </w:rPr>
        <w:t>المللي مرتبط با اين حوزه نمي</w:t>
      </w:r>
      <w:r>
        <w:rPr>
          <w:rFonts w:cs="B Mitra"/>
          <w:sz w:val="28"/>
          <w:rtl/>
        </w:rPr>
        <w:softHyphen/>
      </w:r>
      <w:r>
        <w:rPr>
          <w:rFonts w:cs="B Mitra" w:hint="cs"/>
          <w:sz w:val="28"/>
          <w:rtl/>
        </w:rPr>
        <w:t>باشد و در صورت نياز و تمايل مرکز مذکور، مراتب مي</w:t>
      </w:r>
      <w:r>
        <w:rPr>
          <w:rFonts w:cs="B Mitra"/>
          <w:sz w:val="28"/>
          <w:rtl/>
        </w:rPr>
        <w:softHyphen/>
      </w:r>
      <w:r>
        <w:rPr>
          <w:rFonts w:cs="B Mitra" w:hint="cs"/>
          <w:sz w:val="28"/>
          <w:rtl/>
        </w:rPr>
        <w:t>تواند در قالب مجزا از اين رتبه</w:t>
      </w:r>
      <w:r>
        <w:rPr>
          <w:rFonts w:cs="B Mitra"/>
          <w:sz w:val="28"/>
          <w:rtl/>
        </w:rPr>
        <w:softHyphen/>
      </w:r>
      <w:r>
        <w:rPr>
          <w:rFonts w:cs="B Mitra" w:hint="cs"/>
          <w:sz w:val="28"/>
          <w:rtl/>
        </w:rPr>
        <w:t xml:space="preserve">بندی دنبال شود. </w:t>
      </w:r>
    </w:p>
    <w:p w14:paraId="2F0F848D" w14:textId="415B0507" w:rsidR="003759F0" w:rsidRPr="003759F0" w:rsidRDefault="003759F0" w:rsidP="0097714E">
      <w:pPr>
        <w:tabs>
          <w:tab w:val="left" w:pos="238"/>
          <w:tab w:val="right" w:pos="360"/>
          <w:tab w:val="left" w:pos="545"/>
        </w:tabs>
        <w:spacing w:after="60"/>
        <w:ind w:left="-22"/>
        <w:rPr>
          <w:rFonts w:cs="B Mitra"/>
          <w:sz w:val="28"/>
          <w:rtl/>
        </w:rPr>
      </w:pPr>
      <w:r>
        <w:rPr>
          <w:rFonts w:cs="B Mitra" w:hint="cs"/>
          <w:b/>
          <w:bCs/>
          <w:sz w:val="28"/>
          <w:rtl/>
        </w:rPr>
        <w:t xml:space="preserve">تبصره </w:t>
      </w:r>
      <w:r w:rsidR="0097714E">
        <w:rPr>
          <w:rFonts w:cs="B Mitra" w:hint="cs"/>
          <w:b/>
          <w:bCs/>
          <w:sz w:val="28"/>
          <w:rtl/>
        </w:rPr>
        <w:t>10</w:t>
      </w:r>
      <w:r>
        <w:rPr>
          <w:rFonts w:cs="B Mitra" w:hint="cs"/>
          <w:b/>
          <w:bCs/>
          <w:sz w:val="28"/>
          <w:rtl/>
        </w:rPr>
        <w:t xml:space="preserve">: </w:t>
      </w:r>
      <w:r w:rsidRPr="003759F0">
        <w:rPr>
          <w:rFonts w:cs="B Mitra" w:hint="cs"/>
          <w:sz w:val="28"/>
          <w:rtl/>
        </w:rPr>
        <w:t>اشخاصي که نسبت به استقرار فيزيکي مرکز داده اقدام نموده</w:t>
      </w:r>
      <w:r w:rsidRPr="003759F0">
        <w:rPr>
          <w:rFonts w:cs="B Mitra"/>
          <w:sz w:val="28"/>
          <w:rtl/>
        </w:rPr>
        <w:softHyphen/>
      </w:r>
      <w:r w:rsidRPr="003759F0">
        <w:rPr>
          <w:rFonts w:cs="B Mitra" w:hint="cs"/>
          <w:sz w:val="28"/>
          <w:rtl/>
        </w:rPr>
        <w:t>اند مشمول دريافت گواهينامه مي</w:t>
      </w:r>
      <w:r w:rsidRPr="003759F0">
        <w:rPr>
          <w:rFonts w:cs="B Mitra"/>
          <w:sz w:val="28"/>
          <w:rtl/>
        </w:rPr>
        <w:softHyphen/>
      </w:r>
      <w:r w:rsidRPr="003759F0">
        <w:rPr>
          <w:rFonts w:cs="B Mitra" w:hint="cs"/>
          <w:sz w:val="28"/>
          <w:rtl/>
        </w:rPr>
        <w:t xml:space="preserve">شوند و </w:t>
      </w:r>
      <w:r w:rsidRPr="00DB629F">
        <w:rPr>
          <w:rFonts w:cs="B Mitra" w:hint="cs"/>
          <w:sz w:val="28"/>
          <w:rtl/>
        </w:rPr>
        <w:t xml:space="preserve">اشخاصي که با استفاده از اين </w:t>
      </w:r>
      <w:r w:rsidR="00577829" w:rsidRPr="00DB629F">
        <w:rPr>
          <w:rFonts w:cs="B Mitra" w:hint="cs"/>
          <w:sz w:val="28"/>
          <w:rtl/>
        </w:rPr>
        <w:t>مراکز</w:t>
      </w:r>
      <w:r w:rsidRPr="00DB629F">
        <w:rPr>
          <w:rFonts w:cs="B Mitra" w:hint="cs"/>
          <w:sz w:val="28"/>
          <w:rtl/>
        </w:rPr>
        <w:t xml:space="preserve">، نسبت به ارائه خدماتي نظير میزبانی مبتنی بر ابر یا </w:t>
      </w:r>
      <w:proofErr w:type="spellStart"/>
      <w:r w:rsidRPr="00DB629F">
        <w:rPr>
          <w:rFonts w:cs="B Mitra"/>
          <w:sz w:val="28"/>
        </w:rPr>
        <w:t>IaaS</w:t>
      </w:r>
      <w:proofErr w:type="spellEnd"/>
      <w:r w:rsidRPr="00DB629F">
        <w:rPr>
          <w:rFonts w:cs="B Mitra" w:hint="cs"/>
          <w:sz w:val="28"/>
          <w:rtl/>
        </w:rPr>
        <w:t>، ترکیب خدمات هم‌مکانی با خدمات میزبانی، مرکز داده مجازی و مانند آن مي</w:t>
      </w:r>
      <w:r w:rsidRPr="00DB629F">
        <w:rPr>
          <w:rFonts w:cs="B Mitra"/>
          <w:sz w:val="28"/>
          <w:rtl/>
        </w:rPr>
        <w:softHyphen/>
      </w:r>
      <w:r w:rsidRPr="00DB629F">
        <w:rPr>
          <w:rFonts w:cs="B Mitra" w:hint="cs"/>
          <w:sz w:val="28"/>
          <w:rtl/>
        </w:rPr>
        <w:t>پردازند، نيازی به اخذ گواهي</w:t>
      </w:r>
      <w:r w:rsidRPr="00DB629F">
        <w:rPr>
          <w:rFonts w:cs="B Mitra"/>
          <w:sz w:val="28"/>
          <w:rtl/>
        </w:rPr>
        <w:softHyphen/>
      </w:r>
      <w:r w:rsidRPr="00DB629F">
        <w:rPr>
          <w:rFonts w:cs="B Mitra" w:hint="cs"/>
          <w:sz w:val="28"/>
          <w:rtl/>
        </w:rPr>
        <w:t>نامه ندارند و مسووليت</w:t>
      </w:r>
      <w:r w:rsidRPr="00DB629F">
        <w:rPr>
          <w:rFonts w:cs="B Mitra"/>
          <w:sz w:val="28"/>
          <w:rtl/>
        </w:rPr>
        <w:softHyphen/>
      </w:r>
      <w:r w:rsidRPr="00DB629F">
        <w:rPr>
          <w:rFonts w:cs="B Mitra" w:hint="cs"/>
          <w:sz w:val="28"/>
          <w:rtl/>
        </w:rPr>
        <w:t>های ايشان در قالب قرارداد فيمابين با دارندگان گواهينامه مشخص مي</w:t>
      </w:r>
      <w:r w:rsidRPr="00DB629F">
        <w:rPr>
          <w:rFonts w:cs="B Mitra"/>
          <w:sz w:val="28"/>
          <w:rtl/>
        </w:rPr>
        <w:softHyphen/>
      </w:r>
      <w:r w:rsidRPr="00DB629F">
        <w:rPr>
          <w:rFonts w:cs="B Mitra" w:hint="cs"/>
          <w:sz w:val="28"/>
          <w:rtl/>
        </w:rPr>
        <w:t>شود</w:t>
      </w:r>
      <w:r w:rsidR="00577829">
        <w:rPr>
          <w:rFonts w:cs="B Mitra" w:hint="cs"/>
          <w:sz w:val="28"/>
          <w:rtl/>
        </w:rPr>
        <w:t>.</w:t>
      </w:r>
    </w:p>
    <w:p w14:paraId="015CEF4A" w14:textId="3C0F8C4F" w:rsidR="003759F0" w:rsidRDefault="003759F0" w:rsidP="0097714E">
      <w:pPr>
        <w:tabs>
          <w:tab w:val="left" w:pos="238"/>
          <w:tab w:val="right" w:pos="360"/>
          <w:tab w:val="left" w:pos="545"/>
        </w:tabs>
        <w:spacing w:after="60"/>
        <w:ind w:left="-22"/>
        <w:rPr>
          <w:rFonts w:cs="B Mitra"/>
          <w:sz w:val="28"/>
          <w:rtl/>
        </w:rPr>
      </w:pPr>
      <w:r>
        <w:rPr>
          <w:rFonts w:cs="B Mitra" w:hint="cs"/>
          <w:b/>
          <w:bCs/>
          <w:sz w:val="28"/>
          <w:rtl/>
        </w:rPr>
        <w:t xml:space="preserve">تبصره </w:t>
      </w:r>
      <w:r w:rsidR="00DD2BCC">
        <w:rPr>
          <w:rFonts w:cs="B Mitra" w:hint="cs"/>
          <w:b/>
          <w:bCs/>
          <w:sz w:val="28"/>
          <w:rtl/>
        </w:rPr>
        <w:t>1</w:t>
      </w:r>
      <w:r w:rsidR="0097714E">
        <w:rPr>
          <w:rFonts w:cs="B Mitra" w:hint="cs"/>
          <w:b/>
          <w:bCs/>
          <w:sz w:val="28"/>
          <w:rtl/>
        </w:rPr>
        <w:t>1</w:t>
      </w:r>
      <w:r>
        <w:rPr>
          <w:rFonts w:cs="B Mitra" w:hint="cs"/>
          <w:b/>
          <w:bCs/>
          <w:sz w:val="28"/>
          <w:rtl/>
        </w:rPr>
        <w:t xml:space="preserve">: </w:t>
      </w:r>
      <w:r w:rsidRPr="003759F0">
        <w:rPr>
          <w:rFonts w:cs="B Mitra" w:hint="cs"/>
          <w:sz w:val="28"/>
          <w:rtl/>
        </w:rPr>
        <w:t>روش قبلی رتبه</w:t>
      </w:r>
      <w:r w:rsidRPr="003759F0">
        <w:rPr>
          <w:rFonts w:cs="B Mitra"/>
          <w:sz w:val="28"/>
          <w:rtl/>
        </w:rPr>
        <w:softHyphen/>
      </w:r>
      <w:r w:rsidRPr="003759F0">
        <w:rPr>
          <w:rFonts w:cs="B Mitra" w:hint="cs"/>
          <w:sz w:val="28"/>
          <w:rtl/>
        </w:rPr>
        <w:t>بندی و کلیه فرآیندهای اجرایی مربوط اعم از گواهینامه‌های صادره که توسط دو شرکت دارای گواهينامه طراحی و به اجرا درآمده است، معتبر بوده و تا پایان تاریخ اعتبار آنان همچنان بر قوت خود باقی است.</w:t>
      </w:r>
    </w:p>
    <w:p w14:paraId="6554AA18" w14:textId="3590875F" w:rsidR="003759F0" w:rsidRPr="003759F0" w:rsidRDefault="003759F0" w:rsidP="0097714E">
      <w:pPr>
        <w:tabs>
          <w:tab w:val="left" w:pos="238"/>
          <w:tab w:val="right" w:pos="360"/>
          <w:tab w:val="left" w:pos="545"/>
        </w:tabs>
        <w:spacing w:after="60"/>
        <w:ind w:left="-22"/>
        <w:rPr>
          <w:rFonts w:cs="B Mitra"/>
          <w:sz w:val="28"/>
        </w:rPr>
      </w:pPr>
      <w:r>
        <w:rPr>
          <w:rFonts w:cs="B Mitra" w:hint="cs"/>
          <w:b/>
          <w:bCs/>
          <w:sz w:val="28"/>
          <w:rtl/>
        </w:rPr>
        <w:t xml:space="preserve">تبصره </w:t>
      </w:r>
      <w:r w:rsidR="00DD2BCC">
        <w:rPr>
          <w:rFonts w:cs="B Mitra" w:hint="cs"/>
          <w:b/>
          <w:bCs/>
          <w:sz w:val="28"/>
          <w:rtl/>
        </w:rPr>
        <w:t>1</w:t>
      </w:r>
      <w:r w:rsidR="0097714E">
        <w:rPr>
          <w:rFonts w:cs="B Mitra" w:hint="cs"/>
          <w:b/>
          <w:bCs/>
          <w:sz w:val="28"/>
          <w:rtl/>
        </w:rPr>
        <w:t>2</w:t>
      </w:r>
      <w:r>
        <w:rPr>
          <w:rFonts w:cs="B Mitra" w:hint="cs"/>
          <w:b/>
          <w:bCs/>
          <w:sz w:val="28"/>
          <w:rtl/>
        </w:rPr>
        <w:t xml:space="preserve">: </w:t>
      </w:r>
      <w:r w:rsidRPr="003759F0">
        <w:rPr>
          <w:rFonts w:cs="B Mitra" w:hint="cs"/>
          <w:sz w:val="28"/>
          <w:rtl/>
        </w:rPr>
        <w:t>کلیه فرآیندهای اجرایی مربوط اعم از گواهینامه‌های صادره که توسط سازمان طراحی و به اجرا درآمده است، معتبر بوده و تا پایان تاریخ اعتبار آنان همچنان بر قوت خود باقی است.</w:t>
      </w:r>
    </w:p>
    <w:p w14:paraId="623BE6BB" w14:textId="77777777" w:rsidR="003759F0" w:rsidRPr="004D1A8D" w:rsidRDefault="003759F0" w:rsidP="00325EE9">
      <w:pPr>
        <w:tabs>
          <w:tab w:val="left" w:pos="238"/>
          <w:tab w:val="right" w:pos="360"/>
          <w:tab w:val="left" w:pos="545"/>
        </w:tabs>
        <w:spacing w:after="60"/>
        <w:ind w:left="-22"/>
        <w:rPr>
          <w:rFonts w:cs="B Mitra"/>
          <w:sz w:val="28"/>
          <w:rtl/>
        </w:rPr>
      </w:pPr>
    </w:p>
    <w:p w14:paraId="54DD28A8" w14:textId="4C871657" w:rsidR="00DE0737" w:rsidRDefault="00DE0737" w:rsidP="00A03709">
      <w:pPr>
        <w:pStyle w:val="a6"/>
      </w:pPr>
    </w:p>
    <w:p w14:paraId="1061D1FE" w14:textId="77777777" w:rsidR="009E022D" w:rsidRPr="0025282E" w:rsidRDefault="009E022D" w:rsidP="009E022D">
      <w:pPr>
        <w:pStyle w:val="1"/>
        <w:rPr>
          <w:rtl/>
        </w:rPr>
      </w:pPr>
      <w:r>
        <w:rPr>
          <w:rFonts w:hint="cs"/>
          <w:rtl/>
        </w:rPr>
        <w:lastRenderedPageBreak/>
        <w:t>گواهينامه</w:t>
      </w:r>
      <w:r w:rsidRPr="0025282E">
        <w:rPr>
          <w:rtl/>
        </w:rPr>
        <w:t xml:space="preserve"> </w:t>
      </w:r>
    </w:p>
    <w:p w14:paraId="13C1AF2E" w14:textId="585C6B6D" w:rsidR="009E022D" w:rsidRDefault="009E022D" w:rsidP="000C10DC">
      <w:pPr>
        <w:pStyle w:val="a6"/>
        <w:spacing w:before="0" w:line="240" w:lineRule="auto"/>
        <w:rPr>
          <w:rFonts w:cs="B Mitra"/>
          <w:sz w:val="28"/>
          <w:szCs w:val="28"/>
        </w:rPr>
      </w:pPr>
      <w:r>
        <w:rPr>
          <w:rFonts w:cs="B Mitra" w:hint="cs"/>
          <w:sz w:val="28"/>
          <w:szCs w:val="28"/>
          <w:rtl/>
        </w:rPr>
        <w:t xml:space="preserve">گواهينامه متقاضيان براساس </w:t>
      </w:r>
      <w:r w:rsidR="000C10DC">
        <w:rPr>
          <w:rFonts w:cs="B Mitra" w:hint="cs"/>
          <w:sz w:val="28"/>
          <w:szCs w:val="28"/>
          <w:rtl/>
        </w:rPr>
        <w:t xml:space="preserve">روند مميزی مطروحه در رديف 3 و نتايج حاصل از مميزی مرکز داده </w:t>
      </w:r>
      <w:r>
        <w:rPr>
          <w:rFonts w:cs="B Mitra" w:hint="cs"/>
          <w:sz w:val="28"/>
          <w:szCs w:val="28"/>
          <w:rtl/>
        </w:rPr>
        <w:t>توسط سازمان</w:t>
      </w:r>
      <w:r w:rsidR="004D1A8D">
        <w:rPr>
          <w:rFonts w:cs="B Mitra" w:hint="cs"/>
          <w:sz w:val="28"/>
          <w:szCs w:val="28"/>
          <w:rtl/>
        </w:rPr>
        <w:t xml:space="preserve"> با اعتبار سه ساله</w:t>
      </w:r>
      <w:r>
        <w:rPr>
          <w:rFonts w:cs="B Mitra" w:hint="cs"/>
          <w:sz w:val="28"/>
          <w:szCs w:val="28"/>
          <w:rtl/>
        </w:rPr>
        <w:t xml:space="preserve"> صادره مي</w:t>
      </w:r>
      <w:r>
        <w:rPr>
          <w:rFonts w:cs="B Mitra"/>
          <w:sz w:val="28"/>
          <w:szCs w:val="28"/>
          <w:rtl/>
        </w:rPr>
        <w:softHyphen/>
      </w:r>
      <w:r>
        <w:rPr>
          <w:rFonts w:cs="B Mitra" w:hint="cs"/>
          <w:sz w:val="28"/>
          <w:szCs w:val="28"/>
          <w:rtl/>
        </w:rPr>
        <w:t>شود و به پيوست آن گزارشي از وضعيت مرکز داده به تفکيک مراحل زيست</w:t>
      </w:r>
      <w:r>
        <w:rPr>
          <w:rFonts w:cs="B Mitra"/>
          <w:sz w:val="28"/>
          <w:szCs w:val="28"/>
          <w:rtl/>
        </w:rPr>
        <w:softHyphen/>
      </w:r>
      <w:r>
        <w:rPr>
          <w:rFonts w:cs="B Mitra" w:hint="cs"/>
          <w:sz w:val="28"/>
          <w:szCs w:val="28"/>
          <w:rtl/>
        </w:rPr>
        <w:t xml:space="preserve">چرخ و استانداردهای مربوط و تعيين وضعيت آن ارائه خواهد شد. همچنين اين گزارش </w:t>
      </w:r>
      <w:r w:rsidR="00946EB4">
        <w:rPr>
          <w:rFonts w:cs="B Mitra" w:hint="cs"/>
          <w:sz w:val="28"/>
          <w:szCs w:val="28"/>
          <w:rtl/>
        </w:rPr>
        <w:t xml:space="preserve">بايد </w:t>
      </w:r>
      <w:r>
        <w:rPr>
          <w:rFonts w:cs="B Mitra" w:hint="cs"/>
          <w:sz w:val="28"/>
          <w:szCs w:val="28"/>
          <w:rtl/>
        </w:rPr>
        <w:t xml:space="preserve">حاوی </w:t>
      </w:r>
      <w:r w:rsidR="00946EB4">
        <w:rPr>
          <w:rFonts w:cs="B Mitra" w:hint="cs"/>
          <w:sz w:val="28"/>
          <w:szCs w:val="28"/>
          <w:rtl/>
        </w:rPr>
        <w:t xml:space="preserve">فهرست </w:t>
      </w:r>
      <w:r>
        <w:rPr>
          <w:rFonts w:cs="B Mitra" w:hint="cs"/>
          <w:sz w:val="28"/>
          <w:szCs w:val="28"/>
          <w:rtl/>
        </w:rPr>
        <w:t xml:space="preserve">اهم اقدامات و راهکارهای لازم جهت بهبود کيفيت و يا ارتقاء رتبه مرکز مذکور </w:t>
      </w:r>
      <w:r w:rsidR="00946EB4">
        <w:rPr>
          <w:rFonts w:cs="B Mitra" w:hint="cs"/>
          <w:sz w:val="28"/>
          <w:szCs w:val="28"/>
          <w:rtl/>
        </w:rPr>
        <w:t>باشد</w:t>
      </w:r>
      <w:r>
        <w:rPr>
          <w:rFonts w:cs="B Mitra" w:hint="cs"/>
          <w:sz w:val="28"/>
          <w:szCs w:val="28"/>
          <w:rtl/>
        </w:rPr>
        <w:t xml:space="preserve">. </w:t>
      </w:r>
    </w:p>
    <w:p w14:paraId="73305A56" w14:textId="10B1F56E" w:rsidR="00DC74B7" w:rsidRPr="0025282E" w:rsidRDefault="00DC74B7" w:rsidP="00DC74B7">
      <w:pPr>
        <w:pStyle w:val="1"/>
        <w:rPr>
          <w:rtl/>
        </w:rPr>
      </w:pPr>
      <w:r>
        <w:rPr>
          <w:rFonts w:hint="cs"/>
          <w:rtl/>
        </w:rPr>
        <w:lastRenderedPageBreak/>
        <w:t>نحوه رتبه‌بندی</w:t>
      </w:r>
      <w:r w:rsidRPr="0025282E">
        <w:rPr>
          <w:rFonts w:hint="cs"/>
          <w:rtl/>
        </w:rPr>
        <w:t xml:space="preserve"> </w:t>
      </w:r>
    </w:p>
    <w:p w14:paraId="3FE5FFF3" w14:textId="393D7DAA" w:rsidR="00DC74B7" w:rsidRPr="009119C3" w:rsidRDefault="00DC74B7" w:rsidP="0097714E">
      <w:pPr>
        <w:pStyle w:val="a6"/>
        <w:spacing w:before="0" w:line="240" w:lineRule="auto"/>
        <w:rPr>
          <w:rFonts w:cs="B Mitra"/>
          <w:sz w:val="28"/>
          <w:szCs w:val="28"/>
          <w:rtl/>
        </w:rPr>
      </w:pPr>
      <w:r>
        <w:rPr>
          <w:rFonts w:cs="B Mitra" w:hint="cs"/>
          <w:sz w:val="28"/>
          <w:szCs w:val="28"/>
          <w:rtl/>
        </w:rPr>
        <w:t>سازمان از طريق فراخوان</w:t>
      </w:r>
      <w:r w:rsidR="007D6EDD">
        <w:rPr>
          <w:rFonts w:cs="B Mitra" w:hint="cs"/>
          <w:sz w:val="28"/>
          <w:szCs w:val="28"/>
          <w:rtl/>
        </w:rPr>
        <w:t xml:space="preserve"> عمومي بمنظور رتبه</w:t>
      </w:r>
      <w:r w:rsidR="007D6EDD">
        <w:rPr>
          <w:rFonts w:cs="B Mitra"/>
          <w:sz w:val="28"/>
          <w:szCs w:val="28"/>
          <w:rtl/>
        </w:rPr>
        <w:softHyphen/>
      </w:r>
      <w:r w:rsidR="007D6EDD">
        <w:rPr>
          <w:rFonts w:cs="B Mitra" w:hint="cs"/>
          <w:sz w:val="28"/>
          <w:szCs w:val="28"/>
          <w:rtl/>
        </w:rPr>
        <w:t xml:space="preserve">بندی مراکز داده </w:t>
      </w:r>
      <w:r>
        <w:rPr>
          <w:rFonts w:cs="B Mitra" w:hint="cs"/>
          <w:sz w:val="28"/>
          <w:szCs w:val="28"/>
          <w:rtl/>
        </w:rPr>
        <w:t xml:space="preserve">نسبت به </w:t>
      </w:r>
      <w:r w:rsidR="009119C3">
        <w:rPr>
          <w:rFonts w:cs="B Mitra" w:hint="cs"/>
          <w:sz w:val="28"/>
          <w:szCs w:val="28"/>
          <w:rtl/>
        </w:rPr>
        <w:t xml:space="preserve">انتخاب و </w:t>
      </w:r>
      <w:r>
        <w:rPr>
          <w:rFonts w:cs="B Mitra" w:hint="cs"/>
          <w:sz w:val="28"/>
          <w:szCs w:val="28"/>
          <w:rtl/>
        </w:rPr>
        <w:t xml:space="preserve">اعطای گواهينامه تاييد صلاحيت </w:t>
      </w:r>
      <w:r w:rsidRPr="00DC74B7">
        <w:rPr>
          <w:rFonts w:cs="B Mitra" w:hint="cs"/>
          <w:sz w:val="28"/>
          <w:szCs w:val="28"/>
          <w:rtl/>
        </w:rPr>
        <w:t>ارائه دهند</w:t>
      </w:r>
      <w:r w:rsidR="0097714E">
        <w:rPr>
          <w:rFonts w:cs="B Mitra" w:hint="cs"/>
          <w:sz w:val="28"/>
          <w:szCs w:val="28"/>
          <w:rtl/>
        </w:rPr>
        <w:t>گان</w:t>
      </w:r>
      <w:r w:rsidRPr="00DC74B7">
        <w:rPr>
          <w:rFonts w:cs="B Mitra" w:hint="cs"/>
          <w:sz w:val="28"/>
          <w:szCs w:val="28"/>
          <w:rtl/>
        </w:rPr>
        <w:t xml:space="preserve"> خدمات مميزی مراکز داده اقدام خواهد نمود</w:t>
      </w:r>
      <w:r w:rsidR="00FC312A">
        <w:rPr>
          <w:rFonts w:cs="B Mitra" w:hint="cs"/>
          <w:sz w:val="28"/>
          <w:szCs w:val="28"/>
          <w:rtl/>
        </w:rPr>
        <w:t xml:space="preserve"> و ارزيابي و مميزی مراکز داده از طريق اين نهادها انجام خواهد شد</w:t>
      </w:r>
      <w:r w:rsidRPr="00DC74B7">
        <w:rPr>
          <w:rFonts w:cs="B Mitra" w:hint="cs"/>
          <w:sz w:val="28"/>
          <w:szCs w:val="28"/>
          <w:rtl/>
        </w:rPr>
        <w:t>.</w:t>
      </w:r>
      <w:r w:rsidR="00FC312A">
        <w:rPr>
          <w:rFonts w:cs="B Mitra" w:hint="cs"/>
          <w:sz w:val="28"/>
          <w:szCs w:val="28"/>
          <w:rtl/>
        </w:rPr>
        <w:t xml:space="preserve"> بديهي است هزينه مربوط بايد توسط متقاضي</w:t>
      </w:r>
      <w:r w:rsidR="009119C3">
        <w:rPr>
          <w:rFonts w:cs="B Mitra" w:hint="cs"/>
          <w:sz w:val="28"/>
          <w:szCs w:val="28"/>
          <w:rtl/>
        </w:rPr>
        <w:t xml:space="preserve"> </w:t>
      </w:r>
      <w:r w:rsidR="009119C3" w:rsidRPr="009119C3">
        <w:rPr>
          <w:rFonts w:cs="B Mitra" w:hint="cs"/>
          <w:sz w:val="28"/>
          <w:szCs w:val="28"/>
          <w:rtl/>
        </w:rPr>
        <w:t>اخذ گواهینامه رتبه</w:t>
      </w:r>
      <w:r w:rsidR="009119C3" w:rsidRPr="009119C3">
        <w:rPr>
          <w:rFonts w:cs="B Mitra"/>
          <w:sz w:val="28"/>
          <w:szCs w:val="28"/>
          <w:rtl/>
        </w:rPr>
        <w:softHyphen/>
      </w:r>
      <w:r w:rsidR="009119C3" w:rsidRPr="009119C3">
        <w:rPr>
          <w:rFonts w:cs="B Mitra" w:hint="cs"/>
          <w:sz w:val="28"/>
          <w:szCs w:val="28"/>
          <w:rtl/>
        </w:rPr>
        <w:t>بندی ارائه دهندگان خدمات مراکز داده</w:t>
      </w:r>
      <w:r w:rsidR="00FC312A">
        <w:rPr>
          <w:rFonts w:cs="B Mitra" w:hint="cs"/>
          <w:sz w:val="28"/>
          <w:szCs w:val="28"/>
          <w:rtl/>
        </w:rPr>
        <w:t xml:space="preserve"> پرداخت شود.</w:t>
      </w:r>
      <w:r w:rsidRPr="009119C3">
        <w:rPr>
          <w:rFonts w:cs="B Mitra" w:hint="cs"/>
          <w:sz w:val="28"/>
          <w:szCs w:val="28"/>
          <w:rtl/>
        </w:rPr>
        <w:t xml:space="preserve"> </w:t>
      </w:r>
    </w:p>
    <w:p w14:paraId="1961C473" w14:textId="475E6435" w:rsidR="002139A8" w:rsidRPr="002139A8" w:rsidRDefault="008452C3" w:rsidP="00D91467">
      <w:pPr>
        <w:pStyle w:val="20"/>
        <w:numPr>
          <w:ilvl w:val="1"/>
          <w:numId w:val="1"/>
        </w:numPr>
        <w:outlineLvl w:val="1"/>
        <w:rPr>
          <w:rFonts w:cs="B Titr"/>
          <w:b w:val="0"/>
          <w:bCs w:val="0"/>
          <w:sz w:val="24"/>
          <w:szCs w:val="24"/>
          <w:rtl/>
        </w:rPr>
      </w:pPr>
      <w:r w:rsidRPr="00D91467">
        <w:rPr>
          <w:rFonts w:cs="B Titr" w:hint="cs"/>
          <w:b w:val="0"/>
          <w:bCs w:val="0"/>
          <w:sz w:val="24"/>
          <w:szCs w:val="24"/>
          <w:rtl/>
        </w:rPr>
        <w:t xml:space="preserve">کارگروه </w:t>
      </w:r>
      <w:r w:rsidR="005C2C95" w:rsidRPr="00D91467">
        <w:rPr>
          <w:rFonts w:cs="B Titr" w:hint="cs"/>
          <w:b w:val="0"/>
          <w:bCs w:val="0"/>
          <w:sz w:val="24"/>
          <w:szCs w:val="24"/>
          <w:rtl/>
        </w:rPr>
        <w:t>تخصصي</w:t>
      </w:r>
      <w:r w:rsidRPr="00D91467">
        <w:rPr>
          <w:rFonts w:cs="B Titr" w:hint="cs"/>
          <w:b w:val="0"/>
          <w:bCs w:val="0"/>
          <w:sz w:val="24"/>
          <w:szCs w:val="24"/>
          <w:rtl/>
        </w:rPr>
        <w:t xml:space="preserve"> </w:t>
      </w:r>
      <w:r w:rsidR="00D91467" w:rsidRPr="00D91467">
        <w:rPr>
          <w:rFonts w:cs="B Titr" w:hint="cs"/>
          <w:b w:val="0"/>
          <w:bCs w:val="0"/>
          <w:sz w:val="24"/>
          <w:szCs w:val="24"/>
          <w:rtl/>
        </w:rPr>
        <w:t>ارزيابي</w:t>
      </w:r>
      <w:r w:rsidR="00D91467">
        <w:rPr>
          <w:rFonts w:cs="B Titr" w:hint="cs"/>
          <w:b w:val="0"/>
          <w:bCs w:val="0"/>
          <w:sz w:val="24"/>
          <w:szCs w:val="24"/>
          <w:rtl/>
        </w:rPr>
        <w:t xml:space="preserve"> و مميزی </w:t>
      </w:r>
      <w:r w:rsidRPr="008452C3">
        <w:rPr>
          <w:rFonts w:cs="B Titr" w:hint="cs"/>
          <w:b w:val="0"/>
          <w:bCs w:val="0"/>
          <w:sz w:val="24"/>
          <w:szCs w:val="24"/>
          <w:rtl/>
        </w:rPr>
        <w:t>مراکز داده عمومي</w:t>
      </w:r>
    </w:p>
    <w:p w14:paraId="31262B80" w14:textId="40E2D5AF" w:rsidR="00D91467" w:rsidRDefault="008452C3" w:rsidP="00304B2C">
      <w:pPr>
        <w:pStyle w:val="a6"/>
        <w:spacing w:before="0" w:line="240" w:lineRule="auto"/>
        <w:rPr>
          <w:rFonts w:cs="B Mitra"/>
          <w:sz w:val="28"/>
          <w:szCs w:val="28"/>
          <w:rtl/>
        </w:rPr>
      </w:pPr>
      <w:r>
        <w:rPr>
          <w:rFonts w:cs="B Mitra" w:hint="cs"/>
          <w:sz w:val="28"/>
          <w:szCs w:val="28"/>
          <w:rtl/>
        </w:rPr>
        <w:t>سازمان با رويکرد واگذاری امور اجرايي به انجمن</w:t>
      </w:r>
      <w:r>
        <w:rPr>
          <w:rFonts w:cs="B Mitra"/>
          <w:sz w:val="28"/>
          <w:szCs w:val="28"/>
          <w:rtl/>
        </w:rPr>
        <w:softHyphen/>
      </w:r>
      <w:r>
        <w:rPr>
          <w:rFonts w:cs="B Mitra" w:hint="cs"/>
          <w:sz w:val="28"/>
          <w:szCs w:val="28"/>
          <w:rtl/>
        </w:rPr>
        <w:t xml:space="preserve">های غيردولتي تخصصي، وظيفه </w:t>
      </w:r>
      <w:r w:rsidR="00325EE9">
        <w:rPr>
          <w:rFonts w:cs="B Mitra" w:hint="cs"/>
          <w:sz w:val="28"/>
          <w:szCs w:val="28"/>
          <w:rtl/>
        </w:rPr>
        <w:t>اجرای فعاليت</w:t>
      </w:r>
      <w:r w:rsidR="00325EE9">
        <w:rPr>
          <w:rFonts w:cs="B Mitra"/>
          <w:sz w:val="28"/>
          <w:szCs w:val="28"/>
          <w:rtl/>
        </w:rPr>
        <w:softHyphen/>
      </w:r>
      <w:r w:rsidR="00325EE9">
        <w:rPr>
          <w:rFonts w:cs="B Mitra" w:hint="cs"/>
          <w:sz w:val="28"/>
          <w:szCs w:val="28"/>
          <w:rtl/>
        </w:rPr>
        <w:t>های مرتبط با صدور</w:t>
      </w:r>
      <w:r>
        <w:rPr>
          <w:rFonts w:cs="B Mitra" w:hint="cs"/>
          <w:sz w:val="28"/>
          <w:szCs w:val="28"/>
          <w:rtl/>
        </w:rPr>
        <w:t xml:space="preserve"> گواهينامه رتبه</w:t>
      </w:r>
      <w:r>
        <w:rPr>
          <w:rFonts w:cs="B Mitra"/>
          <w:sz w:val="28"/>
          <w:szCs w:val="28"/>
          <w:rtl/>
        </w:rPr>
        <w:softHyphen/>
      </w:r>
      <w:r>
        <w:rPr>
          <w:rFonts w:cs="B Mitra" w:hint="cs"/>
          <w:sz w:val="28"/>
          <w:szCs w:val="28"/>
          <w:rtl/>
        </w:rPr>
        <w:t>بندی</w:t>
      </w:r>
      <w:r w:rsidR="00325EE9">
        <w:rPr>
          <w:rFonts w:cs="B Mitra" w:hint="cs"/>
          <w:sz w:val="28"/>
          <w:szCs w:val="28"/>
          <w:rtl/>
        </w:rPr>
        <w:t xml:space="preserve"> ارائه دهندگان خدمات مرکز داده </w:t>
      </w:r>
      <w:r>
        <w:rPr>
          <w:rFonts w:cs="B Mitra" w:hint="cs"/>
          <w:sz w:val="28"/>
          <w:szCs w:val="28"/>
          <w:rtl/>
        </w:rPr>
        <w:t xml:space="preserve">و همچنين نحوه </w:t>
      </w:r>
      <w:r w:rsidR="00D91467" w:rsidRPr="00D91467">
        <w:rPr>
          <w:rFonts w:cs="B Mitra" w:hint="cs"/>
          <w:sz w:val="28"/>
          <w:szCs w:val="28"/>
          <w:rtl/>
        </w:rPr>
        <w:t>تعیین، نظارت و مدیریت بر</w:t>
      </w:r>
      <w:r w:rsidR="00304B2C">
        <w:rPr>
          <w:rFonts w:cs="B Mitra" w:hint="cs"/>
          <w:sz w:val="28"/>
          <w:szCs w:val="28"/>
          <w:rtl/>
        </w:rPr>
        <w:t xml:space="preserve"> </w:t>
      </w:r>
      <w:r w:rsidRPr="00DC74B7">
        <w:rPr>
          <w:rFonts w:cs="B Mitra" w:hint="cs"/>
          <w:sz w:val="28"/>
          <w:szCs w:val="28"/>
          <w:rtl/>
        </w:rPr>
        <w:t>نهادهای ارائه دهنده خدمات مميزی مراکز داده</w:t>
      </w:r>
      <w:r>
        <w:rPr>
          <w:rFonts w:cs="B Mitra" w:hint="cs"/>
          <w:sz w:val="28"/>
          <w:szCs w:val="28"/>
          <w:rtl/>
        </w:rPr>
        <w:t xml:space="preserve"> را به سازمان نظام صنفي رايانه</w:t>
      </w:r>
      <w:r>
        <w:rPr>
          <w:rFonts w:cs="B Mitra"/>
          <w:sz w:val="28"/>
          <w:szCs w:val="28"/>
          <w:rtl/>
        </w:rPr>
        <w:softHyphen/>
      </w:r>
      <w:r>
        <w:rPr>
          <w:rFonts w:cs="B Mitra" w:hint="cs"/>
          <w:sz w:val="28"/>
          <w:szCs w:val="28"/>
          <w:rtl/>
        </w:rPr>
        <w:t>ای کشور (نصر) در قالب تفاهم</w:t>
      </w:r>
      <w:r>
        <w:rPr>
          <w:rFonts w:cs="B Mitra"/>
          <w:sz w:val="28"/>
          <w:szCs w:val="28"/>
          <w:rtl/>
        </w:rPr>
        <w:softHyphen/>
      </w:r>
      <w:r>
        <w:rPr>
          <w:rFonts w:cs="B Mitra" w:hint="cs"/>
          <w:sz w:val="28"/>
          <w:szCs w:val="28"/>
          <w:rtl/>
        </w:rPr>
        <w:t>نامه</w:t>
      </w:r>
      <w:r>
        <w:rPr>
          <w:rFonts w:cs="B Mitra"/>
          <w:sz w:val="28"/>
          <w:szCs w:val="28"/>
          <w:rtl/>
        </w:rPr>
        <w:softHyphen/>
      </w:r>
      <w:r>
        <w:rPr>
          <w:rFonts w:cs="B Mitra" w:hint="cs"/>
          <w:sz w:val="28"/>
          <w:szCs w:val="28"/>
          <w:rtl/>
        </w:rPr>
        <w:t>ای بمدت سه سال</w:t>
      </w:r>
      <w:r w:rsidR="00C606DF">
        <w:rPr>
          <w:rFonts w:cs="B Mitra" w:hint="cs"/>
          <w:sz w:val="28"/>
          <w:szCs w:val="28"/>
          <w:rtl/>
        </w:rPr>
        <w:t xml:space="preserve"> (با قابلیت تمدید) </w:t>
      </w:r>
      <w:r>
        <w:rPr>
          <w:rFonts w:cs="B Mitra" w:hint="cs"/>
          <w:sz w:val="28"/>
          <w:szCs w:val="28"/>
          <w:rtl/>
        </w:rPr>
        <w:t>واگذار مي</w:t>
      </w:r>
      <w:r>
        <w:rPr>
          <w:rFonts w:cs="B Mitra"/>
          <w:sz w:val="28"/>
          <w:szCs w:val="28"/>
          <w:rtl/>
        </w:rPr>
        <w:softHyphen/>
      </w:r>
      <w:r>
        <w:rPr>
          <w:rFonts w:cs="B Mitra" w:hint="cs"/>
          <w:sz w:val="28"/>
          <w:szCs w:val="28"/>
          <w:rtl/>
        </w:rPr>
        <w:t>نمايد و مراتب با تشکيل کارگروهي از ذينفعان مربوط انجام مي</w:t>
      </w:r>
      <w:r>
        <w:rPr>
          <w:rFonts w:cs="B Mitra"/>
          <w:sz w:val="28"/>
          <w:szCs w:val="28"/>
          <w:rtl/>
        </w:rPr>
        <w:softHyphen/>
      </w:r>
      <w:r>
        <w:rPr>
          <w:rFonts w:cs="B Mitra" w:hint="cs"/>
          <w:sz w:val="28"/>
          <w:szCs w:val="28"/>
          <w:rtl/>
        </w:rPr>
        <w:t xml:space="preserve">گردد. </w:t>
      </w:r>
    </w:p>
    <w:p w14:paraId="2DBCE057" w14:textId="74E18445" w:rsidR="008452C3" w:rsidRDefault="00C606DF" w:rsidP="003811F9">
      <w:pPr>
        <w:pStyle w:val="a6"/>
        <w:spacing w:before="0" w:line="240" w:lineRule="auto"/>
        <w:rPr>
          <w:rFonts w:cs="B Mitra"/>
          <w:sz w:val="28"/>
          <w:szCs w:val="28"/>
          <w:rtl/>
        </w:rPr>
      </w:pPr>
      <w:r w:rsidRPr="00C606DF">
        <w:rPr>
          <w:rFonts w:cs="B Mitra" w:hint="cs"/>
          <w:b/>
          <w:bCs/>
          <w:sz w:val="28"/>
          <w:szCs w:val="28"/>
          <w:rtl/>
        </w:rPr>
        <w:t>تبصره:</w:t>
      </w:r>
      <w:r>
        <w:rPr>
          <w:rFonts w:cs="B Mitra" w:hint="cs"/>
          <w:sz w:val="28"/>
          <w:szCs w:val="28"/>
          <w:rtl/>
        </w:rPr>
        <w:t xml:space="preserve"> </w:t>
      </w:r>
      <w:r w:rsidR="00325EE9">
        <w:rPr>
          <w:rFonts w:cs="B Mitra" w:hint="cs"/>
          <w:sz w:val="28"/>
          <w:szCs w:val="28"/>
          <w:rtl/>
        </w:rPr>
        <w:t>مسووليت و اختيار صدور هرگونه گواهينامه</w:t>
      </w:r>
      <w:r w:rsidR="00325EE9">
        <w:rPr>
          <w:rFonts w:cs="B Mitra"/>
          <w:sz w:val="28"/>
          <w:szCs w:val="28"/>
          <w:rtl/>
        </w:rPr>
        <w:softHyphen/>
      </w:r>
      <w:r w:rsidR="00325EE9">
        <w:rPr>
          <w:rFonts w:cs="B Mitra" w:hint="cs"/>
          <w:sz w:val="28"/>
          <w:szCs w:val="28"/>
          <w:rtl/>
        </w:rPr>
        <w:t>، مجوز، تاييديه و</w:t>
      </w:r>
      <w:r w:rsidR="003811F9">
        <w:rPr>
          <w:rFonts w:cs="B Mitra" w:hint="cs"/>
          <w:sz w:val="28"/>
          <w:szCs w:val="28"/>
          <w:rtl/>
        </w:rPr>
        <w:t xml:space="preserve"> عناوين مشابه</w:t>
      </w:r>
      <w:r w:rsidR="00325EE9">
        <w:rPr>
          <w:rFonts w:cs="B Mitra" w:hint="cs"/>
          <w:sz w:val="28"/>
          <w:szCs w:val="28"/>
          <w:rtl/>
        </w:rPr>
        <w:t xml:space="preserve"> با سازمان خواهد بود. </w:t>
      </w:r>
    </w:p>
    <w:p w14:paraId="01579EF6" w14:textId="3CD7527C" w:rsidR="002139A8" w:rsidRPr="002A0675" w:rsidRDefault="00F20BD4" w:rsidP="009119C3">
      <w:pPr>
        <w:pStyle w:val="3"/>
      </w:pPr>
      <w:r w:rsidRPr="002A0675">
        <w:rPr>
          <w:rFonts w:hint="cs"/>
          <w:rtl/>
        </w:rPr>
        <w:t xml:space="preserve">وظايف </w:t>
      </w:r>
    </w:p>
    <w:p w14:paraId="12488BB6"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 xml:space="preserve">تهیه ضوابط مربوط به احراز صلاحیت </w:t>
      </w:r>
      <w:r w:rsidRPr="00DC74B7">
        <w:rPr>
          <w:rFonts w:cs="B Mitra" w:hint="cs"/>
          <w:sz w:val="28"/>
          <w:szCs w:val="28"/>
          <w:rtl/>
        </w:rPr>
        <w:t>ارائه دهند</w:t>
      </w:r>
      <w:r>
        <w:rPr>
          <w:rFonts w:cs="B Mitra" w:hint="cs"/>
          <w:sz w:val="28"/>
          <w:szCs w:val="28"/>
          <w:rtl/>
        </w:rPr>
        <w:t>گان</w:t>
      </w:r>
      <w:r w:rsidRPr="00DC74B7">
        <w:rPr>
          <w:rFonts w:cs="B Mitra" w:hint="cs"/>
          <w:sz w:val="28"/>
          <w:szCs w:val="28"/>
          <w:rtl/>
        </w:rPr>
        <w:t xml:space="preserve"> خدمات مميزی مراکز داده</w:t>
      </w:r>
      <w:r>
        <w:rPr>
          <w:rFonts w:cs="B Mitra" w:hint="cs"/>
          <w:sz w:val="28"/>
          <w:szCs w:val="28"/>
          <w:rtl/>
        </w:rPr>
        <w:t xml:space="preserve"> و تعيين تعداد آنها جهت تصویب سازمان</w:t>
      </w:r>
    </w:p>
    <w:p w14:paraId="0424809D"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 xml:space="preserve">تهیه ضوابط </w:t>
      </w:r>
      <w:r>
        <w:rPr>
          <w:rFonts w:cs="B Mitra" w:hint="cs"/>
          <w:sz w:val="28"/>
          <w:szCs w:val="28"/>
          <w:rtl/>
        </w:rPr>
        <w:t>و</w:t>
      </w:r>
      <w:r w:rsidRPr="008408A0">
        <w:rPr>
          <w:rFonts w:cs="B Mitra" w:hint="cs"/>
          <w:sz w:val="28"/>
          <w:szCs w:val="28"/>
          <w:rtl/>
        </w:rPr>
        <w:t xml:space="preserve"> معيارها</w:t>
      </w:r>
      <w:r>
        <w:rPr>
          <w:rFonts w:cs="B Mitra" w:hint="cs"/>
          <w:sz w:val="28"/>
          <w:szCs w:val="28"/>
          <w:rtl/>
        </w:rPr>
        <w:t>ی</w:t>
      </w:r>
      <w:r w:rsidRPr="008408A0">
        <w:rPr>
          <w:rFonts w:cs="B Mitra" w:hint="cs"/>
          <w:sz w:val="28"/>
          <w:szCs w:val="28"/>
          <w:rtl/>
        </w:rPr>
        <w:t xml:space="preserve"> </w:t>
      </w:r>
      <w:r w:rsidRPr="00DC74B7">
        <w:rPr>
          <w:rFonts w:cs="B Mitra" w:hint="cs"/>
          <w:sz w:val="28"/>
          <w:szCs w:val="28"/>
          <w:rtl/>
        </w:rPr>
        <w:t>مميزی مراکز داده</w:t>
      </w:r>
      <w:r>
        <w:rPr>
          <w:rFonts w:cs="B Mitra" w:hint="cs"/>
          <w:sz w:val="28"/>
          <w:szCs w:val="28"/>
          <w:rtl/>
        </w:rPr>
        <w:t xml:space="preserve"> جهت تصویب سازمان</w:t>
      </w:r>
    </w:p>
    <w:p w14:paraId="0766C30E" w14:textId="77777777" w:rsidR="00A74A0B"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 xml:space="preserve">انتخاب </w:t>
      </w:r>
      <w:r w:rsidRPr="00DC74B7">
        <w:rPr>
          <w:rFonts w:cs="B Mitra" w:hint="cs"/>
          <w:sz w:val="28"/>
          <w:szCs w:val="28"/>
          <w:rtl/>
        </w:rPr>
        <w:t>ارائه دهند</w:t>
      </w:r>
      <w:r>
        <w:rPr>
          <w:rFonts w:cs="B Mitra" w:hint="cs"/>
          <w:sz w:val="28"/>
          <w:szCs w:val="28"/>
          <w:rtl/>
        </w:rPr>
        <w:t>گان</w:t>
      </w:r>
      <w:r w:rsidRPr="00DC74B7">
        <w:rPr>
          <w:rFonts w:cs="B Mitra" w:hint="cs"/>
          <w:sz w:val="28"/>
          <w:szCs w:val="28"/>
          <w:rtl/>
        </w:rPr>
        <w:t xml:space="preserve"> خدمات مميزی مراکز داده</w:t>
      </w:r>
      <w:r w:rsidRPr="008408A0">
        <w:rPr>
          <w:rFonts w:cs="B Mitra" w:hint="cs"/>
          <w:sz w:val="28"/>
          <w:szCs w:val="28"/>
          <w:rtl/>
        </w:rPr>
        <w:t xml:space="preserve"> و معرفي به سازمان جهت صدور </w:t>
      </w:r>
      <w:r>
        <w:rPr>
          <w:rFonts w:cs="B Mitra" w:hint="cs"/>
          <w:sz w:val="28"/>
          <w:szCs w:val="28"/>
          <w:rtl/>
        </w:rPr>
        <w:t xml:space="preserve">گواهينامه </w:t>
      </w:r>
      <w:r w:rsidRPr="008408A0">
        <w:rPr>
          <w:rFonts w:cs="B Mitra" w:hint="cs"/>
          <w:sz w:val="28"/>
          <w:szCs w:val="28"/>
          <w:rtl/>
        </w:rPr>
        <w:t xml:space="preserve">تاييديه صلاحيت </w:t>
      </w:r>
    </w:p>
    <w:p w14:paraId="0C55B686" w14:textId="77777777" w:rsidR="00A74A0B" w:rsidRDefault="00A74A0B" w:rsidP="00A74A0B">
      <w:pPr>
        <w:pStyle w:val="a6"/>
        <w:spacing w:before="0" w:line="240" w:lineRule="auto"/>
        <w:ind w:left="360"/>
        <w:rPr>
          <w:rFonts w:cs="B Mitra"/>
          <w:sz w:val="28"/>
          <w:szCs w:val="28"/>
        </w:rPr>
      </w:pPr>
      <w:r w:rsidRPr="00FC76CC">
        <w:rPr>
          <w:rFonts w:cs="B Mitra" w:hint="cs"/>
          <w:b/>
          <w:bCs/>
          <w:sz w:val="28"/>
          <w:szCs w:val="28"/>
          <w:rtl/>
        </w:rPr>
        <w:t>تبصره:</w:t>
      </w:r>
      <w:r w:rsidRPr="00FC76CC">
        <w:rPr>
          <w:rFonts w:cs="B Mitra" w:hint="cs"/>
          <w:sz w:val="28"/>
          <w:szCs w:val="28"/>
          <w:rtl/>
        </w:rPr>
        <w:t xml:space="preserve"> دبیرخانه کارگروه مستقر در نصر موظف است صلاحیت متقاضیان ارائه دهنده خدمات ممیزی مراکز داده را براساس فراخوان سازمان و ضوابط تعیین شده احراز نموده و گزارش مربوط را جهت بررسی و تايید کارگروه و ارجاع به سازمان، ارائه نماید.</w:t>
      </w:r>
    </w:p>
    <w:p w14:paraId="4F47DC44"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تصميم</w:t>
      </w:r>
      <w:r w:rsidRPr="008408A0">
        <w:rPr>
          <w:rFonts w:cs="B Mitra"/>
          <w:sz w:val="28"/>
          <w:szCs w:val="28"/>
          <w:rtl/>
        </w:rPr>
        <w:softHyphen/>
      </w:r>
      <w:r w:rsidRPr="008408A0">
        <w:rPr>
          <w:rFonts w:cs="B Mitra" w:hint="cs"/>
          <w:sz w:val="28"/>
          <w:szCs w:val="28"/>
          <w:rtl/>
        </w:rPr>
        <w:t xml:space="preserve">سازی درخصوص نحوه استمرار/عدم استمرار فعاليت </w:t>
      </w:r>
      <w:r>
        <w:rPr>
          <w:rFonts w:cs="B Mitra" w:hint="cs"/>
          <w:sz w:val="28"/>
          <w:szCs w:val="28"/>
          <w:rtl/>
        </w:rPr>
        <w:t>شرکت</w:t>
      </w:r>
      <w:r>
        <w:rPr>
          <w:rFonts w:cs="B Mitra"/>
          <w:sz w:val="28"/>
          <w:szCs w:val="28"/>
          <w:rtl/>
        </w:rPr>
        <w:softHyphen/>
      </w:r>
      <w:r>
        <w:rPr>
          <w:rFonts w:cs="B Mitra" w:hint="cs"/>
          <w:sz w:val="28"/>
          <w:szCs w:val="28"/>
          <w:rtl/>
        </w:rPr>
        <w:t>های</w:t>
      </w:r>
      <w:r w:rsidRPr="00DC74B7">
        <w:rPr>
          <w:rFonts w:cs="B Mitra" w:hint="cs"/>
          <w:sz w:val="28"/>
          <w:szCs w:val="28"/>
          <w:rtl/>
        </w:rPr>
        <w:t xml:space="preserve"> </w:t>
      </w:r>
      <w:r>
        <w:rPr>
          <w:rFonts w:cs="B Mitra" w:hint="cs"/>
          <w:sz w:val="28"/>
          <w:szCs w:val="28"/>
          <w:rtl/>
        </w:rPr>
        <w:t xml:space="preserve">قبلي </w:t>
      </w:r>
      <w:r w:rsidRPr="00DC74B7">
        <w:rPr>
          <w:rFonts w:cs="B Mitra" w:hint="cs"/>
          <w:sz w:val="28"/>
          <w:szCs w:val="28"/>
          <w:rtl/>
        </w:rPr>
        <w:t>ارائه دهنده خدمات مميزی مراکز داده</w:t>
      </w:r>
      <w:r>
        <w:rPr>
          <w:rFonts w:cs="B Mitra" w:hint="cs"/>
          <w:sz w:val="28"/>
          <w:szCs w:val="28"/>
          <w:rtl/>
        </w:rPr>
        <w:t xml:space="preserve"> و اعلام به سازمان </w:t>
      </w:r>
    </w:p>
    <w:p w14:paraId="12D9EF47" w14:textId="77777777" w:rsidR="00A74A0B" w:rsidRPr="002F2481" w:rsidRDefault="00A74A0B" w:rsidP="00A74A0B">
      <w:pPr>
        <w:pStyle w:val="a6"/>
        <w:numPr>
          <w:ilvl w:val="0"/>
          <w:numId w:val="23"/>
        </w:numPr>
        <w:spacing w:before="0" w:line="240" w:lineRule="auto"/>
        <w:rPr>
          <w:rFonts w:cs="B Mitra"/>
          <w:sz w:val="28"/>
          <w:szCs w:val="28"/>
        </w:rPr>
      </w:pPr>
      <w:r w:rsidRPr="002F2481">
        <w:rPr>
          <w:rFonts w:cs="B Mitra" w:hint="cs"/>
          <w:sz w:val="28"/>
          <w:szCs w:val="28"/>
          <w:rtl/>
        </w:rPr>
        <w:t>بررسی و اعلام نظر به سازمان درخصوص بکارگيری اشخاص حقیقی و آزمايشگاه تخصصي مستقر در دانشگاه</w:t>
      </w:r>
      <w:r w:rsidRPr="002F2481">
        <w:rPr>
          <w:rFonts w:cs="B Mitra"/>
          <w:sz w:val="28"/>
          <w:szCs w:val="28"/>
          <w:rtl/>
        </w:rPr>
        <w:softHyphen/>
      </w:r>
      <w:r w:rsidRPr="002F2481">
        <w:rPr>
          <w:rFonts w:cs="B Mitra" w:hint="cs"/>
          <w:sz w:val="28"/>
          <w:szCs w:val="28"/>
          <w:rtl/>
        </w:rPr>
        <w:t xml:space="preserve">های معتبر بعنوان ارائه دهندگان خدمات مميزی مراکز داده  </w:t>
      </w:r>
    </w:p>
    <w:p w14:paraId="4DBD30B6" w14:textId="77777777" w:rsidR="00A74A0B"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ت</w:t>
      </w:r>
      <w:r>
        <w:rPr>
          <w:rFonts w:cs="B Mitra" w:hint="cs"/>
          <w:sz w:val="28"/>
          <w:szCs w:val="28"/>
          <w:rtl/>
        </w:rPr>
        <w:t>عيين</w:t>
      </w:r>
      <w:r w:rsidRPr="008408A0">
        <w:rPr>
          <w:rFonts w:cs="B Mitra" w:hint="cs"/>
          <w:sz w:val="28"/>
          <w:szCs w:val="28"/>
          <w:rtl/>
        </w:rPr>
        <w:t xml:space="preserve"> قيمت رتبه</w:t>
      </w:r>
      <w:r w:rsidRPr="008408A0">
        <w:rPr>
          <w:rFonts w:cs="B Mitra"/>
          <w:sz w:val="28"/>
          <w:szCs w:val="28"/>
          <w:rtl/>
        </w:rPr>
        <w:softHyphen/>
      </w:r>
      <w:r w:rsidRPr="008408A0">
        <w:rPr>
          <w:rFonts w:cs="B Mitra" w:hint="cs"/>
          <w:sz w:val="28"/>
          <w:szCs w:val="28"/>
          <w:rtl/>
        </w:rPr>
        <w:t xml:space="preserve">بندی </w:t>
      </w:r>
      <w:r w:rsidRPr="00DC74B7">
        <w:rPr>
          <w:rFonts w:cs="B Mitra" w:hint="cs"/>
          <w:sz w:val="28"/>
          <w:szCs w:val="28"/>
          <w:rtl/>
        </w:rPr>
        <w:t>ارائه دهند</w:t>
      </w:r>
      <w:r>
        <w:rPr>
          <w:rFonts w:cs="B Mitra" w:hint="cs"/>
          <w:sz w:val="28"/>
          <w:szCs w:val="28"/>
          <w:rtl/>
        </w:rPr>
        <w:t>گان</w:t>
      </w:r>
      <w:r w:rsidRPr="00DC74B7">
        <w:rPr>
          <w:rFonts w:cs="B Mitra" w:hint="cs"/>
          <w:sz w:val="28"/>
          <w:szCs w:val="28"/>
          <w:rtl/>
        </w:rPr>
        <w:t xml:space="preserve"> خدمات مميزی </w:t>
      </w:r>
      <w:r>
        <w:rPr>
          <w:rFonts w:cs="B Mitra" w:hint="cs"/>
          <w:sz w:val="28"/>
          <w:szCs w:val="28"/>
          <w:rtl/>
        </w:rPr>
        <w:t>براساس</w:t>
      </w:r>
      <w:r w:rsidRPr="008408A0">
        <w:rPr>
          <w:rFonts w:cs="B Mitra" w:hint="cs"/>
          <w:sz w:val="28"/>
          <w:szCs w:val="28"/>
          <w:rtl/>
        </w:rPr>
        <w:t xml:space="preserve"> </w:t>
      </w:r>
      <w:r>
        <w:rPr>
          <w:rFonts w:cs="B Mitra" w:hint="cs"/>
          <w:sz w:val="28"/>
          <w:szCs w:val="28"/>
          <w:rtl/>
        </w:rPr>
        <w:t>محاسبه</w:t>
      </w:r>
      <w:r w:rsidRPr="008408A0">
        <w:rPr>
          <w:rFonts w:cs="B Mitra" w:hint="cs"/>
          <w:sz w:val="28"/>
          <w:szCs w:val="28"/>
          <w:rtl/>
        </w:rPr>
        <w:t xml:space="preserve"> قيمت تمام شده </w:t>
      </w:r>
    </w:p>
    <w:p w14:paraId="6E029F9D" w14:textId="77777777" w:rsidR="00A74A0B" w:rsidRPr="009119C3" w:rsidRDefault="00A74A0B" w:rsidP="00A74A0B">
      <w:pPr>
        <w:pStyle w:val="a6"/>
        <w:numPr>
          <w:ilvl w:val="0"/>
          <w:numId w:val="23"/>
        </w:numPr>
        <w:spacing w:before="0" w:line="240" w:lineRule="auto"/>
        <w:rPr>
          <w:rFonts w:cs="B Mitra"/>
          <w:sz w:val="28"/>
          <w:szCs w:val="28"/>
        </w:rPr>
      </w:pPr>
      <w:r w:rsidRPr="005D6FDC">
        <w:rPr>
          <w:rFonts w:cs="B Mitra" w:hint="cs"/>
          <w:sz w:val="28"/>
          <w:szCs w:val="28"/>
          <w:rtl/>
        </w:rPr>
        <w:t>ارائه پیشنهاد الگو تعیین قیمت تمام شده خدماتی که مراکز داده ارائه می</w:t>
      </w:r>
      <w:r w:rsidRPr="005D6FDC">
        <w:rPr>
          <w:rFonts w:cs="B Mitra"/>
          <w:sz w:val="28"/>
          <w:szCs w:val="28"/>
          <w:rtl/>
        </w:rPr>
        <w:softHyphen/>
      </w:r>
      <w:r w:rsidRPr="005D6FDC">
        <w:rPr>
          <w:rFonts w:cs="B Mitra" w:hint="cs"/>
          <w:sz w:val="28"/>
          <w:szCs w:val="28"/>
          <w:rtl/>
        </w:rPr>
        <w:t>نمایند</w:t>
      </w:r>
      <w:r>
        <w:rPr>
          <w:rFonts w:cs="B Mitra" w:hint="cs"/>
          <w:sz w:val="28"/>
          <w:szCs w:val="28"/>
          <w:rtl/>
        </w:rPr>
        <w:t xml:space="preserve">. </w:t>
      </w:r>
      <w:r w:rsidRPr="005D6FDC">
        <w:rPr>
          <w:rFonts w:cs="B Mitra" w:hint="cs"/>
          <w:sz w:val="28"/>
          <w:szCs w:val="28"/>
          <w:rtl/>
        </w:rPr>
        <w:t xml:space="preserve"> </w:t>
      </w:r>
      <w:r w:rsidRPr="005D6FDC">
        <w:rPr>
          <w:rFonts w:cs="B Mitra"/>
          <w:sz w:val="28"/>
          <w:szCs w:val="28"/>
          <w:rtl/>
        </w:rPr>
        <w:t xml:space="preserve"> </w:t>
      </w:r>
    </w:p>
    <w:p w14:paraId="75B240A5" w14:textId="77777777" w:rsidR="00A74A0B" w:rsidRPr="008408A0" w:rsidRDefault="00A74A0B" w:rsidP="00A74A0B">
      <w:pPr>
        <w:pStyle w:val="a6"/>
        <w:numPr>
          <w:ilvl w:val="0"/>
          <w:numId w:val="23"/>
        </w:numPr>
        <w:spacing w:before="0" w:line="240" w:lineRule="auto"/>
        <w:rPr>
          <w:rFonts w:cs="B Mitra"/>
          <w:sz w:val="28"/>
          <w:szCs w:val="28"/>
          <w:rtl/>
        </w:rPr>
      </w:pPr>
      <w:r>
        <w:rPr>
          <w:rFonts w:cs="B Mitra" w:hint="cs"/>
          <w:sz w:val="28"/>
          <w:szCs w:val="28"/>
          <w:rtl/>
        </w:rPr>
        <w:lastRenderedPageBreak/>
        <w:t xml:space="preserve">گردآوری فهرست </w:t>
      </w:r>
      <w:r w:rsidRPr="008408A0">
        <w:rPr>
          <w:rFonts w:cs="B Mitra" w:hint="cs"/>
          <w:sz w:val="28"/>
          <w:szCs w:val="28"/>
          <w:rtl/>
        </w:rPr>
        <w:t>مراکز معتبر دارای صلاحيت جهت صدور گواهي</w:t>
      </w:r>
      <w:r w:rsidRPr="008408A0">
        <w:rPr>
          <w:rFonts w:cs="B Mitra"/>
          <w:sz w:val="28"/>
          <w:szCs w:val="28"/>
          <w:rtl/>
        </w:rPr>
        <w:softHyphen/>
      </w:r>
      <w:r w:rsidRPr="008408A0">
        <w:rPr>
          <w:rFonts w:cs="B Mitra" w:hint="cs"/>
          <w:sz w:val="28"/>
          <w:szCs w:val="28"/>
          <w:rtl/>
        </w:rPr>
        <w:t>نامه</w:t>
      </w:r>
      <w:r w:rsidRPr="008408A0">
        <w:rPr>
          <w:rFonts w:cs="B Mitra"/>
          <w:sz w:val="28"/>
          <w:szCs w:val="28"/>
          <w:rtl/>
        </w:rPr>
        <w:softHyphen/>
      </w:r>
      <w:r w:rsidRPr="008408A0">
        <w:rPr>
          <w:rFonts w:cs="B Mitra" w:hint="cs"/>
          <w:sz w:val="28"/>
          <w:szCs w:val="28"/>
          <w:rtl/>
        </w:rPr>
        <w:t xml:space="preserve">های </w:t>
      </w:r>
      <w:r>
        <w:rPr>
          <w:rFonts w:cs="B Mitra" w:hint="cs"/>
          <w:sz w:val="28"/>
          <w:szCs w:val="28"/>
          <w:rtl/>
        </w:rPr>
        <w:t xml:space="preserve">انطباق </w:t>
      </w:r>
      <w:r w:rsidRPr="008408A0">
        <w:rPr>
          <w:rFonts w:cs="B Mitra" w:hint="cs"/>
          <w:sz w:val="28"/>
          <w:szCs w:val="28"/>
          <w:rtl/>
        </w:rPr>
        <w:t>سيستم مديريت امنيت اطلاعات (</w:t>
      </w:r>
      <w:r w:rsidRPr="008408A0">
        <w:rPr>
          <w:rFonts w:cs="B Mitra"/>
          <w:sz w:val="28"/>
          <w:szCs w:val="28"/>
        </w:rPr>
        <w:t>ISMS</w:t>
      </w:r>
      <w:r w:rsidRPr="008408A0">
        <w:rPr>
          <w:rFonts w:cs="B Mitra" w:hint="cs"/>
          <w:sz w:val="28"/>
          <w:szCs w:val="28"/>
          <w:rtl/>
        </w:rPr>
        <w:t xml:space="preserve">) </w:t>
      </w:r>
      <w:r w:rsidRPr="002B5EB8">
        <w:rPr>
          <w:rFonts w:cs="B Mitra" w:hint="cs"/>
          <w:sz w:val="28"/>
          <w:szCs w:val="28"/>
          <w:rtl/>
        </w:rPr>
        <w:t xml:space="preserve">و </w:t>
      </w:r>
      <w:r w:rsidRPr="008408A0">
        <w:rPr>
          <w:rFonts w:cs="B Mitra" w:hint="cs"/>
          <w:sz w:val="28"/>
          <w:szCs w:val="28"/>
          <w:rtl/>
        </w:rPr>
        <w:t>مديريت خدمات فناوری اطلاعات (</w:t>
      </w:r>
      <w:r w:rsidRPr="008408A0">
        <w:rPr>
          <w:rFonts w:cs="B Mitra"/>
          <w:sz w:val="28"/>
          <w:szCs w:val="28"/>
        </w:rPr>
        <w:t>ITSM</w:t>
      </w:r>
      <w:r w:rsidRPr="008408A0">
        <w:rPr>
          <w:rFonts w:cs="B Mitra" w:hint="cs"/>
          <w:sz w:val="28"/>
          <w:szCs w:val="28"/>
          <w:rtl/>
        </w:rPr>
        <w:t>) بصورت مستمر و اعلام به سازمان جهت تاييد</w:t>
      </w:r>
      <w:r>
        <w:rPr>
          <w:rFonts w:cs="B Mitra" w:hint="cs"/>
          <w:sz w:val="28"/>
          <w:szCs w:val="28"/>
          <w:rtl/>
        </w:rPr>
        <w:t xml:space="preserve"> و ابلاغ</w:t>
      </w:r>
      <w:r w:rsidRPr="008408A0">
        <w:rPr>
          <w:rFonts w:cs="B Mitra" w:hint="cs"/>
          <w:sz w:val="28"/>
          <w:szCs w:val="28"/>
          <w:rtl/>
        </w:rPr>
        <w:t xml:space="preserve"> </w:t>
      </w:r>
    </w:p>
    <w:p w14:paraId="5266E876"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 xml:space="preserve">تعيين نحوه ارزيابي زيرگروه شاخص ارزيابي مصوبه درخصوص محيط زيست </w:t>
      </w:r>
    </w:p>
    <w:p w14:paraId="50F0CDB5"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تدوين سياست</w:t>
      </w:r>
      <w:r w:rsidRPr="008408A0">
        <w:rPr>
          <w:rFonts w:cs="B Mitra"/>
          <w:sz w:val="28"/>
          <w:szCs w:val="28"/>
          <w:rtl/>
        </w:rPr>
        <w:softHyphen/>
      </w:r>
      <w:r w:rsidRPr="008408A0">
        <w:rPr>
          <w:rFonts w:cs="B Mitra" w:hint="cs"/>
          <w:sz w:val="28"/>
          <w:szCs w:val="28"/>
          <w:rtl/>
        </w:rPr>
        <w:t>های توافقنامه سطح خدمات (</w:t>
      </w:r>
      <w:r w:rsidRPr="008408A0">
        <w:rPr>
          <w:rFonts w:cs="B Mitra"/>
          <w:sz w:val="28"/>
          <w:szCs w:val="28"/>
        </w:rPr>
        <w:t>SLA</w:t>
      </w:r>
      <w:r w:rsidRPr="008408A0">
        <w:rPr>
          <w:rFonts w:cs="B Mitra"/>
          <w:sz w:val="28"/>
          <w:szCs w:val="28"/>
          <w:rtl/>
        </w:rPr>
        <w:t xml:space="preserve">) مابين مراکز داده و مشتريان </w:t>
      </w:r>
      <w:r w:rsidRPr="008408A0">
        <w:rPr>
          <w:rFonts w:cs="B Mitra" w:hint="cs"/>
          <w:sz w:val="28"/>
          <w:szCs w:val="28"/>
          <w:rtl/>
        </w:rPr>
        <w:t xml:space="preserve">و </w:t>
      </w:r>
      <w:r>
        <w:rPr>
          <w:rFonts w:cs="B Mitra" w:hint="cs"/>
          <w:sz w:val="28"/>
          <w:szCs w:val="28"/>
          <w:rtl/>
        </w:rPr>
        <w:t xml:space="preserve">ارائه </w:t>
      </w:r>
      <w:r w:rsidRPr="008408A0">
        <w:rPr>
          <w:rFonts w:cs="B Mitra"/>
          <w:sz w:val="28"/>
          <w:szCs w:val="28"/>
          <w:rtl/>
        </w:rPr>
        <w:t>سند راهنمای تنظيم موافقت نامه سطح خدمات (</w:t>
      </w:r>
      <w:r w:rsidRPr="008408A0">
        <w:rPr>
          <w:rFonts w:cs="B Mitra"/>
          <w:sz w:val="28"/>
          <w:szCs w:val="28"/>
        </w:rPr>
        <w:t>SLA</w:t>
      </w:r>
      <w:r w:rsidRPr="008408A0">
        <w:rPr>
          <w:rFonts w:cs="B Mitra"/>
          <w:sz w:val="28"/>
          <w:szCs w:val="28"/>
          <w:rtl/>
        </w:rPr>
        <w:t>)</w:t>
      </w:r>
      <w:r>
        <w:rPr>
          <w:rFonts w:cs="B Mitra" w:hint="cs"/>
          <w:sz w:val="28"/>
          <w:szCs w:val="28"/>
          <w:rtl/>
        </w:rPr>
        <w:t xml:space="preserve"> به سازمان جهت ابلاغ </w:t>
      </w:r>
    </w:p>
    <w:p w14:paraId="41108699"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اتخاذ تدابير لازم جهت بررسي و پاسخگويي به شکايات</w:t>
      </w:r>
      <w:r>
        <w:rPr>
          <w:rFonts w:cs="B Mitra" w:hint="cs"/>
          <w:sz w:val="28"/>
          <w:szCs w:val="28"/>
          <w:rtl/>
        </w:rPr>
        <w:t xml:space="preserve"> </w:t>
      </w:r>
      <w:r w:rsidRPr="008408A0">
        <w:rPr>
          <w:rFonts w:cs="B Mitra" w:hint="cs"/>
          <w:sz w:val="28"/>
          <w:szCs w:val="28"/>
          <w:rtl/>
        </w:rPr>
        <w:t>مراکز داده رتبه</w:t>
      </w:r>
      <w:r w:rsidRPr="008408A0">
        <w:rPr>
          <w:rFonts w:cs="B Mitra"/>
          <w:sz w:val="28"/>
          <w:szCs w:val="28"/>
          <w:rtl/>
        </w:rPr>
        <w:softHyphen/>
      </w:r>
      <w:r w:rsidRPr="008408A0">
        <w:rPr>
          <w:rFonts w:cs="B Mitra" w:hint="cs"/>
          <w:sz w:val="28"/>
          <w:szCs w:val="28"/>
          <w:rtl/>
        </w:rPr>
        <w:t xml:space="preserve">بندی شده </w:t>
      </w:r>
    </w:p>
    <w:p w14:paraId="3208805D"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ايجاد تعامل با سامانه 195 وزارت ارتباطات و فناوری اطلاعات جهت پاسخگويي به سوالات و شکايات واصله</w:t>
      </w:r>
    </w:p>
    <w:p w14:paraId="0B312F07" w14:textId="77777777" w:rsidR="00A74A0B"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طراحي، پياده سازی، نگهداشت و توسعه سامانه برخط جهت ايجاد پايگاه اطلاعاتي مراکز داده، انجام کليه مراحل رتبه بندی، نظارت، پاسخگويي به شکايات، ارجاع کار، پشتيبانی، مشاوره و... و همچنين اطلاع رساني از رتبه و وضعيت مراکز داده</w:t>
      </w:r>
      <w:r>
        <w:rPr>
          <w:rFonts w:cs="B Mitra" w:hint="cs"/>
          <w:sz w:val="28"/>
          <w:szCs w:val="28"/>
          <w:rtl/>
        </w:rPr>
        <w:t xml:space="preserve"> </w:t>
      </w:r>
      <w:r w:rsidRPr="008408A0">
        <w:rPr>
          <w:rFonts w:cs="B Mitra" w:hint="cs"/>
          <w:sz w:val="28"/>
          <w:szCs w:val="28"/>
          <w:rtl/>
        </w:rPr>
        <w:t xml:space="preserve">(اين سامانه بايد </w:t>
      </w:r>
      <w:r>
        <w:rPr>
          <w:rFonts w:cs="B Mitra" w:hint="cs"/>
          <w:sz w:val="28"/>
          <w:szCs w:val="28"/>
          <w:rtl/>
        </w:rPr>
        <w:t xml:space="preserve">بصورت برخط </w:t>
      </w:r>
      <w:r w:rsidRPr="008408A0">
        <w:rPr>
          <w:rFonts w:cs="B Mitra" w:hint="cs"/>
          <w:sz w:val="28"/>
          <w:szCs w:val="28"/>
          <w:rtl/>
        </w:rPr>
        <w:t xml:space="preserve">قابليت اتصال به سامانه 195 وزارت ارتباطات و فناوری اطلاعات، </w:t>
      </w:r>
      <w:r>
        <w:rPr>
          <w:rFonts w:cs="B Mitra" w:hint="cs"/>
          <w:sz w:val="28"/>
          <w:szCs w:val="28"/>
          <w:rtl/>
        </w:rPr>
        <w:t>مرکز ملي تبادل اطلاعات</w:t>
      </w:r>
      <w:r w:rsidRPr="008408A0">
        <w:rPr>
          <w:rFonts w:cs="B Mitra" w:hint="cs"/>
          <w:sz w:val="28"/>
          <w:szCs w:val="28"/>
          <w:rtl/>
        </w:rPr>
        <w:t xml:space="preserve"> </w:t>
      </w:r>
      <w:r>
        <w:rPr>
          <w:rFonts w:cs="B Mitra" w:hint="cs"/>
          <w:sz w:val="28"/>
          <w:szCs w:val="28"/>
          <w:rtl/>
        </w:rPr>
        <w:t>و ساير سامانه</w:t>
      </w:r>
      <w:r>
        <w:rPr>
          <w:rFonts w:cs="B Mitra"/>
          <w:sz w:val="28"/>
          <w:szCs w:val="28"/>
          <w:rtl/>
        </w:rPr>
        <w:softHyphen/>
      </w:r>
      <w:r>
        <w:rPr>
          <w:rFonts w:cs="B Mitra" w:hint="cs"/>
          <w:sz w:val="28"/>
          <w:szCs w:val="28"/>
          <w:rtl/>
        </w:rPr>
        <w:t>های مرتبط با فعاليت</w:t>
      </w:r>
      <w:r>
        <w:rPr>
          <w:rFonts w:cs="B Mitra"/>
          <w:sz w:val="28"/>
          <w:szCs w:val="28"/>
          <w:rtl/>
        </w:rPr>
        <w:softHyphen/>
      </w:r>
      <w:r>
        <w:rPr>
          <w:rFonts w:cs="B Mitra" w:hint="cs"/>
          <w:sz w:val="28"/>
          <w:szCs w:val="28"/>
          <w:rtl/>
        </w:rPr>
        <w:t xml:space="preserve">های سازمان را </w:t>
      </w:r>
      <w:r w:rsidRPr="008408A0">
        <w:rPr>
          <w:rFonts w:cs="B Mitra" w:hint="cs"/>
          <w:sz w:val="28"/>
          <w:szCs w:val="28"/>
          <w:rtl/>
        </w:rPr>
        <w:t>براساس ضوابط آنها داشته باشد</w:t>
      </w:r>
      <w:r>
        <w:rPr>
          <w:rFonts w:cs="B Mitra" w:hint="cs"/>
          <w:sz w:val="28"/>
          <w:szCs w:val="28"/>
          <w:rtl/>
        </w:rPr>
        <w:t>.</w:t>
      </w:r>
      <w:r w:rsidRPr="008408A0">
        <w:rPr>
          <w:rFonts w:cs="B Mitra" w:hint="cs"/>
          <w:sz w:val="28"/>
          <w:szCs w:val="28"/>
          <w:rtl/>
        </w:rPr>
        <w:t>)</w:t>
      </w:r>
    </w:p>
    <w:p w14:paraId="78E5DEB4"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فرهنگ سازی، اطلاع</w:t>
      </w:r>
      <w:r w:rsidRPr="008408A0">
        <w:rPr>
          <w:rFonts w:cs="B Mitra"/>
          <w:sz w:val="28"/>
          <w:szCs w:val="28"/>
          <w:rtl/>
        </w:rPr>
        <w:softHyphen/>
      </w:r>
      <w:r w:rsidRPr="008408A0">
        <w:rPr>
          <w:rFonts w:cs="B Mitra" w:hint="cs"/>
          <w:sz w:val="28"/>
          <w:szCs w:val="28"/>
          <w:rtl/>
        </w:rPr>
        <w:t xml:space="preserve">رسانی و آموزش از طریق برگزاری همایش و دوره آموزشي برای </w:t>
      </w:r>
      <w:r w:rsidRPr="00DC74B7">
        <w:rPr>
          <w:rFonts w:cs="B Mitra" w:hint="cs"/>
          <w:sz w:val="28"/>
          <w:szCs w:val="28"/>
          <w:rtl/>
        </w:rPr>
        <w:t xml:space="preserve">نهادهای ارائه دهنده خدمات مميزی </w:t>
      </w:r>
      <w:r w:rsidRPr="008408A0">
        <w:rPr>
          <w:rFonts w:cs="B Mitra" w:hint="cs"/>
          <w:sz w:val="28"/>
          <w:szCs w:val="28"/>
          <w:rtl/>
        </w:rPr>
        <w:t>و مراکز داده</w:t>
      </w:r>
      <w:r>
        <w:rPr>
          <w:rFonts w:cs="B Mitra" w:hint="cs"/>
          <w:sz w:val="28"/>
          <w:szCs w:val="28"/>
          <w:rtl/>
        </w:rPr>
        <w:t xml:space="preserve"> با استفاده و تعامل از امکانات و منابع سازمان و سازمان نصر</w:t>
      </w:r>
    </w:p>
    <w:p w14:paraId="259DA451" w14:textId="77777777" w:rsidR="00A74A0B" w:rsidRPr="008408A0"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ارائه بازخورد از ضوابط و مقررات ابلاغ شده و همچنين بروزرساني معيارها، شاخص</w:t>
      </w:r>
      <w:r w:rsidRPr="008408A0">
        <w:rPr>
          <w:rFonts w:cs="B Mitra"/>
          <w:sz w:val="28"/>
          <w:szCs w:val="28"/>
          <w:rtl/>
        </w:rPr>
        <w:softHyphen/>
      </w:r>
      <w:r w:rsidRPr="008408A0">
        <w:rPr>
          <w:rFonts w:cs="B Mitra" w:hint="cs"/>
          <w:sz w:val="28"/>
          <w:szCs w:val="28"/>
          <w:rtl/>
        </w:rPr>
        <w:t xml:space="preserve">ها و استانداردهای مربوط </w:t>
      </w:r>
      <w:r w:rsidRPr="008408A0">
        <w:rPr>
          <w:rFonts w:cs="B Mitra"/>
          <w:sz w:val="28"/>
          <w:szCs w:val="28"/>
          <w:rtl/>
        </w:rPr>
        <w:t xml:space="preserve">به </w:t>
      </w:r>
      <w:r w:rsidRPr="008408A0">
        <w:rPr>
          <w:rFonts w:cs="B Mitra" w:hint="cs"/>
          <w:sz w:val="28"/>
          <w:szCs w:val="28"/>
          <w:rtl/>
        </w:rPr>
        <w:t xml:space="preserve">سازمان جهت تصويب </w:t>
      </w:r>
    </w:p>
    <w:p w14:paraId="2BB573E5" w14:textId="77777777" w:rsidR="00A74A0B" w:rsidRDefault="00A74A0B" w:rsidP="00A74A0B">
      <w:pPr>
        <w:pStyle w:val="a6"/>
        <w:numPr>
          <w:ilvl w:val="0"/>
          <w:numId w:val="23"/>
        </w:numPr>
        <w:spacing w:before="0" w:line="240" w:lineRule="auto"/>
        <w:rPr>
          <w:rFonts w:cs="B Mitra"/>
          <w:sz w:val="28"/>
          <w:szCs w:val="28"/>
        </w:rPr>
      </w:pPr>
      <w:r w:rsidRPr="008408A0">
        <w:rPr>
          <w:rFonts w:cs="B Mitra" w:hint="cs"/>
          <w:sz w:val="28"/>
          <w:szCs w:val="28"/>
          <w:rtl/>
        </w:rPr>
        <w:t>ارائه گزارش</w:t>
      </w:r>
      <w:r w:rsidRPr="008408A0">
        <w:rPr>
          <w:rFonts w:cs="B Mitra"/>
          <w:sz w:val="28"/>
          <w:szCs w:val="28"/>
          <w:rtl/>
        </w:rPr>
        <w:softHyphen/>
      </w:r>
      <w:r w:rsidRPr="008408A0">
        <w:rPr>
          <w:rFonts w:cs="B Mitra" w:hint="cs"/>
          <w:sz w:val="28"/>
          <w:szCs w:val="28"/>
          <w:rtl/>
        </w:rPr>
        <w:t>های عملکردی دوره</w:t>
      </w:r>
      <w:r w:rsidRPr="008408A0">
        <w:rPr>
          <w:rFonts w:cs="B Mitra"/>
          <w:sz w:val="28"/>
          <w:szCs w:val="28"/>
          <w:rtl/>
        </w:rPr>
        <w:softHyphen/>
      </w:r>
      <w:r w:rsidRPr="008408A0">
        <w:rPr>
          <w:rFonts w:cs="B Mitra" w:hint="cs"/>
          <w:sz w:val="28"/>
          <w:szCs w:val="28"/>
          <w:rtl/>
        </w:rPr>
        <w:t xml:space="preserve">ای و مستمر </w:t>
      </w:r>
      <w:r>
        <w:rPr>
          <w:rFonts w:cs="B Mitra" w:hint="cs"/>
          <w:sz w:val="28"/>
          <w:szCs w:val="28"/>
          <w:rtl/>
        </w:rPr>
        <w:t xml:space="preserve">شش ماهه از وضعيت مراکز داده، </w:t>
      </w:r>
      <w:r w:rsidRPr="008408A0">
        <w:rPr>
          <w:rFonts w:cs="B Mitra" w:hint="cs"/>
          <w:sz w:val="28"/>
          <w:szCs w:val="28"/>
          <w:rtl/>
        </w:rPr>
        <w:t xml:space="preserve">خدمات آنها </w:t>
      </w:r>
      <w:r>
        <w:rPr>
          <w:rFonts w:cs="B Mitra" w:hint="cs"/>
          <w:sz w:val="28"/>
          <w:szCs w:val="28"/>
          <w:rtl/>
        </w:rPr>
        <w:t>و همچنين تنظیم گزارش</w:t>
      </w:r>
      <w:r>
        <w:rPr>
          <w:rFonts w:cs="B Mitra"/>
          <w:sz w:val="28"/>
          <w:szCs w:val="28"/>
          <w:rtl/>
        </w:rPr>
        <w:softHyphen/>
      </w:r>
      <w:r>
        <w:rPr>
          <w:rFonts w:cs="B Mitra" w:hint="cs"/>
          <w:sz w:val="28"/>
          <w:szCs w:val="28"/>
          <w:rtl/>
        </w:rPr>
        <w:t xml:space="preserve">های تخصصی و تصمیم سازی در راستای </w:t>
      </w:r>
      <w:r w:rsidRPr="00991518">
        <w:rPr>
          <w:rFonts w:cs="B Mitra" w:hint="eastAsia"/>
          <w:sz w:val="28"/>
          <w:szCs w:val="28"/>
          <w:rtl/>
        </w:rPr>
        <w:t>بکارگ</w:t>
      </w:r>
      <w:r w:rsidRPr="00991518">
        <w:rPr>
          <w:rFonts w:cs="B Mitra" w:hint="cs"/>
          <w:sz w:val="28"/>
          <w:szCs w:val="28"/>
          <w:rtl/>
        </w:rPr>
        <w:t>ی</w:t>
      </w:r>
      <w:r w:rsidRPr="00991518">
        <w:rPr>
          <w:rFonts w:cs="B Mitra" w:hint="eastAsia"/>
          <w:sz w:val="28"/>
          <w:szCs w:val="28"/>
          <w:rtl/>
        </w:rPr>
        <w:t>ر</w:t>
      </w:r>
      <w:r w:rsidRPr="00991518">
        <w:rPr>
          <w:rFonts w:cs="B Mitra" w:hint="cs"/>
          <w:sz w:val="28"/>
          <w:szCs w:val="28"/>
          <w:rtl/>
        </w:rPr>
        <w:t>ی</w:t>
      </w:r>
      <w:r w:rsidRPr="00991518">
        <w:rPr>
          <w:rFonts w:cs="B Mitra"/>
          <w:sz w:val="28"/>
          <w:szCs w:val="28"/>
          <w:rtl/>
        </w:rPr>
        <w:t xml:space="preserve"> </w:t>
      </w:r>
      <w:r w:rsidRPr="00991518">
        <w:rPr>
          <w:rFonts w:cs="B Mitra" w:hint="eastAsia"/>
          <w:sz w:val="28"/>
          <w:szCs w:val="28"/>
          <w:rtl/>
        </w:rPr>
        <w:t>حداکثر</w:t>
      </w:r>
      <w:r w:rsidRPr="00991518">
        <w:rPr>
          <w:rFonts w:cs="B Mitra"/>
          <w:sz w:val="28"/>
          <w:szCs w:val="28"/>
          <w:rtl/>
        </w:rPr>
        <w:t xml:space="preserve"> </w:t>
      </w:r>
      <w:r w:rsidRPr="00991518">
        <w:rPr>
          <w:rFonts w:cs="B Mitra" w:hint="eastAsia"/>
          <w:sz w:val="28"/>
          <w:szCs w:val="28"/>
          <w:rtl/>
        </w:rPr>
        <w:t>توان</w:t>
      </w:r>
      <w:r w:rsidRPr="00991518">
        <w:rPr>
          <w:rFonts w:cs="B Mitra"/>
          <w:sz w:val="28"/>
          <w:szCs w:val="28"/>
          <w:rtl/>
        </w:rPr>
        <w:t xml:space="preserve"> </w:t>
      </w:r>
      <w:r w:rsidRPr="00991518">
        <w:rPr>
          <w:rFonts w:cs="B Mitra" w:hint="eastAsia"/>
          <w:sz w:val="28"/>
          <w:szCs w:val="28"/>
          <w:rtl/>
        </w:rPr>
        <w:t>و</w:t>
      </w:r>
      <w:r w:rsidRPr="00991518">
        <w:rPr>
          <w:rFonts w:cs="B Mitra"/>
          <w:sz w:val="28"/>
          <w:szCs w:val="28"/>
          <w:rtl/>
        </w:rPr>
        <w:t xml:space="preserve"> </w:t>
      </w:r>
      <w:r w:rsidRPr="00991518">
        <w:rPr>
          <w:rFonts w:cs="B Mitra" w:hint="eastAsia"/>
          <w:sz w:val="28"/>
          <w:szCs w:val="28"/>
          <w:rtl/>
        </w:rPr>
        <w:t>ظرف</w:t>
      </w:r>
      <w:r w:rsidRPr="00991518">
        <w:rPr>
          <w:rFonts w:cs="B Mitra" w:hint="cs"/>
          <w:sz w:val="28"/>
          <w:szCs w:val="28"/>
          <w:rtl/>
        </w:rPr>
        <w:t>ی</w:t>
      </w:r>
      <w:r w:rsidRPr="00991518">
        <w:rPr>
          <w:rFonts w:cs="B Mitra" w:hint="eastAsia"/>
          <w:sz w:val="28"/>
          <w:szCs w:val="28"/>
          <w:rtl/>
        </w:rPr>
        <w:t>ت</w:t>
      </w:r>
      <w:r>
        <w:rPr>
          <w:rFonts w:cs="B Mitra"/>
          <w:sz w:val="28"/>
          <w:szCs w:val="28"/>
          <w:rtl/>
        </w:rPr>
        <w:softHyphen/>
      </w:r>
      <w:r w:rsidRPr="00991518">
        <w:rPr>
          <w:rFonts w:cs="B Mitra" w:hint="eastAsia"/>
          <w:sz w:val="28"/>
          <w:szCs w:val="28"/>
          <w:rtl/>
        </w:rPr>
        <w:t>ها</w:t>
      </w:r>
      <w:r w:rsidRPr="00991518">
        <w:rPr>
          <w:rFonts w:cs="B Mitra" w:hint="cs"/>
          <w:sz w:val="28"/>
          <w:szCs w:val="28"/>
          <w:rtl/>
        </w:rPr>
        <w:t>ی</w:t>
      </w:r>
      <w:r w:rsidRPr="00991518">
        <w:rPr>
          <w:rFonts w:cs="B Mitra"/>
          <w:sz w:val="28"/>
          <w:szCs w:val="28"/>
          <w:rtl/>
        </w:rPr>
        <w:t xml:space="preserve"> </w:t>
      </w:r>
      <w:r w:rsidRPr="00991518">
        <w:rPr>
          <w:rFonts w:cs="B Mitra" w:hint="eastAsia"/>
          <w:sz w:val="28"/>
          <w:szCs w:val="28"/>
          <w:rtl/>
        </w:rPr>
        <w:t>قانون</w:t>
      </w:r>
      <w:r w:rsidRPr="00991518">
        <w:rPr>
          <w:rFonts w:cs="B Mitra" w:hint="cs"/>
          <w:sz w:val="28"/>
          <w:szCs w:val="28"/>
          <w:rtl/>
        </w:rPr>
        <w:t>ی</w:t>
      </w:r>
      <w:r>
        <w:rPr>
          <w:rFonts w:cs="B Mitra" w:hint="cs"/>
          <w:sz w:val="28"/>
          <w:szCs w:val="28"/>
          <w:rtl/>
        </w:rPr>
        <w:t xml:space="preserve"> </w:t>
      </w:r>
      <w:r w:rsidRPr="00991518">
        <w:rPr>
          <w:rFonts w:cs="B Mitra"/>
          <w:sz w:val="28"/>
          <w:szCs w:val="28"/>
          <w:rtl/>
        </w:rPr>
        <w:t>بمنظور جلب همراه</w:t>
      </w:r>
      <w:r w:rsidRPr="00991518">
        <w:rPr>
          <w:rFonts w:cs="B Mitra" w:hint="cs"/>
          <w:sz w:val="28"/>
          <w:szCs w:val="28"/>
          <w:rtl/>
        </w:rPr>
        <w:t>ی</w:t>
      </w:r>
      <w:r w:rsidRPr="00991518">
        <w:rPr>
          <w:rFonts w:cs="B Mitra"/>
          <w:sz w:val="28"/>
          <w:szCs w:val="28"/>
          <w:rtl/>
        </w:rPr>
        <w:t xml:space="preserve"> و مشارکت </w:t>
      </w:r>
      <w:r>
        <w:rPr>
          <w:rFonts w:cs="B Mitra" w:hint="cs"/>
          <w:sz w:val="28"/>
          <w:szCs w:val="28"/>
          <w:rtl/>
        </w:rPr>
        <w:t xml:space="preserve">نهادهای اجرايي </w:t>
      </w:r>
      <w:r w:rsidRPr="00991518">
        <w:rPr>
          <w:rFonts w:cs="B Mitra"/>
          <w:sz w:val="28"/>
          <w:szCs w:val="28"/>
          <w:rtl/>
        </w:rPr>
        <w:t>در راستا</w:t>
      </w:r>
      <w:r w:rsidRPr="00991518">
        <w:rPr>
          <w:rFonts w:cs="B Mitra" w:hint="cs"/>
          <w:sz w:val="28"/>
          <w:szCs w:val="28"/>
          <w:rtl/>
        </w:rPr>
        <w:t>ی</w:t>
      </w:r>
      <w:r w:rsidRPr="00991518">
        <w:rPr>
          <w:rFonts w:cs="B Mitra"/>
          <w:sz w:val="28"/>
          <w:szCs w:val="28"/>
          <w:rtl/>
        </w:rPr>
        <w:t xml:space="preserve"> تخص</w:t>
      </w:r>
      <w:r w:rsidRPr="00991518">
        <w:rPr>
          <w:rFonts w:cs="B Mitra" w:hint="cs"/>
          <w:sz w:val="28"/>
          <w:szCs w:val="28"/>
          <w:rtl/>
        </w:rPr>
        <w:t>ی</w:t>
      </w:r>
      <w:r w:rsidRPr="00991518">
        <w:rPr>
          <w:rFonts w:cs="B Mitra" w:hint="eastAsia"/>
          <w:sz w:val="28"/>
          <w:szCs w:val="28"/>
          <w:rtl/>
        </w:rPr>
        <w:t>ص</w:t>
      </w:r>
      <w:r w:rsidRPr="00991518">
        <w:rPr>
          <w:rFonts w:cs="B Mitra"/>
          <w:sz w:val="28"/>
          <w:szCs w:val="28"/>
          <w:rtl/>
        </w:rPr>
        <w:t xml:space="preserve"> تسه</w:t>
      </w:r>
      <w:r w:rsidRPr="00991518">
        <w:rPr>
          <w:rFonts w:cs="B Mitra" w:hint="cs"/>
          <w:sz w:val="28"/>
          <w:szCs w:val="28"/>
          <w:rtl/>
        </w:rPr>
        <w:t>ی</w:t>
      </w:r>
      <w:r w:rsidRPr="00991518">
        <w:rPr>
          <w:rFonts w:cs="B Mitra" w:hint="eastAsia"/>
          <w:sz w:val="28"/>
          <w:szCs w:val="28"/>
          <w:rtl/>
        </w:rPr>
        <w:t>لات</w:t>
      </w:r>
      <w:r w:rsidRPr="00991518">
        <w:rPr>
          <w:rFonts w:cs="B Mitra"/>
          <w:sz w:val="28"/>
          <w:szCs w:val="28"/>
          <w:rtl/>
        </w:rPr>
        <w:t xml:space="preserve"> حما</w:t>
      </w:r>
      <w:r w:rsidRPr="00991518">
        <w:rPr>
          <w:rFonts w:cs="B Mitra" w:hint="cs"/>
          <w:sz w:val="28"/>
          <w:szCs w:val="28"/>
          <w:rtl/>
        </w:rPr>
        <w:t>ی</w:t>
      </w:r>
      <w:r w:rsidRPr="00991518">
        <w:rPr>
          <w:rFonts w:cs="B Mitra" w:hint="eastAsia"/>
          <w:sz w:val="28"/>
          <w:szCs w:val="28"/>
          <w:rtl/>
        </w:rPr>
        <w:t>ت</w:t>
      </w:r>
      <w:r w:rsidRPr="00991518">
        <w:rPr>
          <w:rFonts w:cs="B Mitra" w:hint="cs"/>
          <w:sz w:val="28"/>
          <w:szCs w:val="28"/>
          <w:rtl/>
        </w:rPr>
        <w:t>ی</w:t>
      </w:r>
      <w:r w:rsidRPr="00991518">
        <w:rPr>
          <w:rFonts w:cs="B Mitra"/>
          <w:sz w:val="28"/>
          <w:szCs w:val="28"/>
          <w:rtl/>
        </w:rPr>
        <w:t xml:space="preserve"> مورد ن</w:t>
      </w:r>
      <w:r w:rsidRPr="00991518">
        <w:rPr>
          <w:rFonts w:cs="B Mitra" w:hint="cs"/>
          <w:sz w:val="28"/>
          <w:szCs w:val="28"/>
          <w:rtl/>
        </w:rPr>
        <w:t>ی</w:t>
      </w:r>
      <w:r w:rsidRPr="00991518">
        <w:rPr>
          <w:rFonts w:cs="B Mitra" w:hint="eastAsia"/>
          <w:sz w:val="28"/>
          <w:szCs w:val="28"/>
          <w:rtl/>
        </w:rPr>
        <w:t>از،</w:t>
      </w:r>
      <w:r w:rsidRPr="00991518">
        <w:rPr>
          <w:rFonts w:cs="B Mitra"/>
          <w:sz w:val="28"/>
          <w:szCs w:val="28"/>
          <w:rtl/>
        </w:rPr>
        <w:t xml:space="preserve"> تحقق اهداف و اجرا</w:t>
      </w:r>
      <w:r w:rsidRPr="00991518">
        <w:rPr>
          <w:rFonts w:cs="B Mitra" w:hint="cs"/>
          <w:sz w:val="28"/>
          <w:szCs w:val="28"/>
          <w:rtl/>
        </w:rPr>
        <w:t>ی</w:t>
      </w:r>
      <w:r w:rsidRPr="00991518">
        <w:rPr>
          <w:rFonts w:cs="B Mitra"/>
          <w:sz w:val="28"/>
          <w:szCs w:val="28"/>
          <w:rtl/>
        </w:rPr>
        <w:t xml:space="preserve"> به</w:t>
      </w:r>
      <w:r w:rsidRPr="00991518">
        <w:rPr>
          <w:rFonts w:cs="B Mitra" w:hint="cs"/>
          <w:sz w:val="28"/>
          <w:szCs w:val="28"/>
          <w:rtl/>
        </w:rPr>
        <w:t>ی</w:t>
      </w:r>
      <w:r w:rsidRPr="00991518">
        <w:rPr>
          <w:rFonts w:cs="B Mitra" w:hint="eastAsia"/>
          <w:sz w:val="28"/>
          <w:szCs w:val="28"/>
          <w:rtl/>
        </w:rPr>
        <w:t>نه</w:t>
      </w:r>
      <w:r w:rsidRPr="00991518">
        <w:rPr>
          <w:rFonts w:cs="B Mitra"/>
          <w:sz w:val="28"/>
          <w:szCs w:val="28"/>
          <w:rtl/>
        </w:rPr>
        <w:t xml:space="preserve"> موضوع </w:t>
      </w:r>
      <w:r>
        <w:rPr>
          <w:rFonts w:cs="B Mitra" w:hint="cs"/>
          <w:sz w:val="28"/>
          <w:szCs w:val="28"/>
          <w:rtl/>
        </w:rPr>
        <w:t>تفاهم</w:t>
      </w:r>
      <w:r>
        <w:rPr>
          <w:rFonts w:cs="B Mitra"/>
          <w:sz w:val="28"/>
          <w:szCs w:val="28"/>
          <w:rtl/>
        </w:rPr>
        <w:softHyphen/>
      </w:r>
      <w:r>
        <w:rPr>
          <w:rFonts w:cs="B Mitra" w:hint="cs"/>
          <w:sz w:val="28"/>
          <w:szCs w:val="28"/>
          <w:rtl/>
        </w:rPr>
        <w:t>نامه</w:t>
      </w:r>
      <w:r w:rsidRPr="00C36EE9">
        <w:rPr>
          <w:rFonts w:cs="B Mitra" w:hint="cs"/>
          <w:sz w:val="28"/>
          <w:szCs w:val="28"/>
          <w:rtl/>
        </w:rPr>
        <w:t xml:space="preserve"> </w:t>
      </w:r>
      <w:r w:rsidRPr="008408A0">
        <w:rPr>
          <w:rFonts w:cs="B Mitra" w:hint="cs"/>
          <w:sz w:val="28"/>
          <w:szCs w:val="28"/>
          <w:rtl/>
        </w:rPr>
        <w:t>به سازمان</w:t>
      </w:r>
    </w:p>
    <w:p w14:paraId="6B2BE212" w14:textId="77777777" w:rsidR="00A74A0B" w:rsidRPr="008408A0" w:rsidRDefault="00A74A0B" w:rsidP="00A74A0B">
      <w:pPr>
        <w:pStyle w:val="a6"/>
        <w:numPr>
          <w:ilvl w:val="0"/>
          <w:numId w:val="23"/>
        </w:numPr>
        <w:spacing w:before="0" w:line="240" w:lineRule="auto"/>
        <w:ind w:left="700"/>
        <w:rPr>
          <w:rFonts w:cs="B Mitra"/>
          <w:sz w:val="28"/>
          <w:szCs w:val="28"/>
        </w:rPr>
      </w:pPr>
      <w:r w:rsidRPr="008408A0">
        <w:rPr>
          <w:rFonts w:cs="B Mitra" w:hint="cs"/>
          <w:sz w:val="28"/>
          <w:szCs w:val="28"/>
          <w:rtl/>
        </w:rPr>
        <w:t>تدوين آيين</w:t>
      </w:r>
      <w:r w:rsidRPr="008408A0">
        <w:rPr>
          <w:rFonts w:cs="B Mitra"/>
          <w:sz w:val="28"/>
          <w:szCs w:val="28"/>
          <w:rtl/>
        </w:rPr>
        <w:softHyphen/>
      </w:r>
      <w:r w:rsidRPr="008408A0">
        <w:rPr>
          <w:rFonts w:cs="B Mitra" w:hint="cs"/>
          <w:sz w:val="28"/>
          <w:szCs w:val="28"/>
          <w:rtl/>
        </w:rPr>
        <w:t xml:space="preserve">نامه داخلي کميته </w:t>
      </w:r>
      <w:r>
        <w:rPr>
          <w:rFonts w:cs="B Mitra" w:hint="cs"/>
          <w:sz w:val="28"/>
          <w:szCs w:val="28"/>
          <w:rtl/>
        </w:rPr>
        <w:t xml:space="preserve">و </w:t>
      </w:r>
      <w:r w:rsidRPr="008408A0">
        <w:rPr>
          <w:rFonts w:cs="B Mitra" w:hint="cs"/>
          <w:sz w:val="28"/>
          <w:szCs w:val="28"/>
          <w:rtl/>
        </w:rPr>
        <w:t xml:space="preserve">تاييد </w:t>
      </w:r>
      <w:r>
        <w:rPr>
          <w:rFonts w:cs="B Mitra" w:hint="cs"/>
          <w:sz w:val="28"/>
          <w:szCs w:val="28"/>
          <w:rtl/>
        </w:rPr>
        <w:t xml:space="preserve">و ابلاغ آن توسط </w:t>
      </w:r>
      <w:r w:rsidRPr="008408A0">
        <w:rPr>
          <w:rFonts w:cs="B Mitra" w:hint="cs"/>
          <w:sz w:val="28"/>
          <w:szCs w:val="28"/>
          <w:rtl/>
        </w:rPr>
        <w:t xml:space="preserve">سازمان </w:t>
      </w:r>
      <w:r>
        <w:rPr>
          <w:rFonts w:cs="B Mitra" w:hint="cs"/>
          <w:sz w:val="28"/>
          <w:szCs w:val="28"/>
          <w:rtl/>
        </w:rPr>
        <w:t>برای اجرا</w:t>
      </w:r>
    </w:p>
    <w:p w14:paraId="759762EF" w14:textId="6FCAFF9B" w:rsidR="00FD6D31" w:rsidRPr="00A74A0B" w:rsidRDefault="00A74A0B" w:rsidP="006F1448">
      <w:pPr>
        <w:pStyle w:val="a6"/>
        <w:numPr>
          <w:ilvl w:val="0"/>
          <w:numId w:val="23"/>
        </w:numPr>
        <w:spacing w:before="0" w:line="240" w:lineRule="auto"/>
        <w:rPr>
          <w:rFonts w:cs="B Mitra"/>
          <w:sz w:val="28"/>
          <w:szCs w:val="28"/>
        </w:rPr>
      </w:pPr>
      <w:r w:rsidRPr="00A74A0B">
        <w:rPr>
          <w:rFonts w:cs="B Mitra" w:hint="cs"/>
          <w:sz w:val="28"/>
          <w:szCs w:val="28"/>
          <w:rtl/>
        </w:rPr>
        <w:t xml:space="preserve">ارائه پيشنهاد اجرايي به سازمان درخصوص نحوه حمايت مراکز داده از ارائه خدمات به کسب و کارهای نوپا و مراکز رشد  </w:t>
      </w:r>
      <w:r w:rsidR="00FD6D31" w:rsidRPr="00A74A0B">
        <w:rPr>
          <w:rFonts w:cs="B Mitra" w:hint="cs"/>
          <w:sz w:val="28"/>
          <w:szCs w:val="28"/>
          <w:rtl/>
        </w:rPr>
        <w:t xml:space="preserve"> </w:t>
      </w:r>
    </w:p>
    <w:p w14:paraId="475BF099" w14:textId="3141CA45" w:rsidR="00B86109" w:rsidRDefault="00C67AA5" w:rsidP="00B86109">
      <w:pPr>
        <w:tabs>
          <w:tab w:val="left" w:pos="238"/>
          <w:tab w:val="right" w:pos="360"/>
          <w:tab w:val="left" w:pos="545"/>
        </w:tabs>
        <w:spacing w:after="60"/>
        <w:rPr>
          <w:rFonts w:cs="B Mitra"/>
          <w:sz w:val="28"/>
          <w:rtl/>
        </w:rPr>
      </w:pPr>
      <w:r w:rsidRPr="00C67AA5">
        <w:rPr>
          <w:rFonts w:cs="B Mitra" w:hint="cs"/>
          <w:b/>
          <w:bCs/>
          <w:sz w:val="28"/>
          <w:rtl/>
        </w:rPr>
        <w:t>تبصره</w:t>
      </w:r>
      <w:r w:rsidR="00C606DF">
        <w:rPr>
          <w:rFonts w:cs="B Mitra" w:hint="cs"/>
          <w:b/>
          <w:bCs/>
          <w:sz w:val="28"/>
          <w:rtl/>
        </w:rPr>
        <w:t xml:space="preserve"> 1</w:t>
      </w:r>
      <w:r w:rsidRPr="00C67AA5">
        <w:rPr>
          <w:rFonts w:cs="B Mitra" w:hint="cs"/>
          <w:b/>
          <w:bCs/>
          <w:sz w:val="28"/>
          <w:rtl/>
        </w:rPr>
        <w:t>:</w:t>
      </w:r>
      <w:r w:rsidRPr="00C67AA5">
        <w:rPr>
          <w:rFonts w:cs="B Mitra" w:hint="cs"/>
          <w:sz w:val="28"/>
          <w:rtl/>
        </w:rPr>
        <w:t xml:space="preserve"> </w:t>
      </w:r>
      <w:r w:rsidR="00B86109" w:rsidRPr="006A5FA3">
        <w:rPr>
          <w:rFonts w:cs="B Mitra" w:hint="cs"/>
          <w:sz w:val="28"/>
          <w:rtl/>
        </w:rPr>
        <w:t>در صورت ايجاد اختلاف بين مراکز داده و کارگروه درخصوص موارد مرتبط با رتبه</w:t>
      </w:r>
      <w:r w:rsidR="00B86109" w:rsidRPr="006A5FA3">
        <w:rPr>
          <w:rFonts w:cs="B Mitra"/>
          <w:sz w:val="28"/>
          <w:rtl/>
        </w:rPr>
        <w:softHyphen/>
      </w:r>
      <w:r w:rsidR="00B86109" w:rsidRPr="006A5FA3">
        <w:rPr>
          <w:rFonts w:cs="B Mitra" w:hint="cs"/>
          <w:sz w:val="28"/>
          <w:rtl/>
        </w:rPr>
        <w:t>بندی، مرجع حل اختلاف سازمان خواهد بود و اين سازمان مي</w:t>
      </w:r>
      <w:r w:rsidR="00B86109" w:rsidRPr="006A5FA3">
        <w:rPr>
          <w:rFonts w:cs="B Mitra"/>
          <w:sz w:val="28"/>
          <w:rtl/>
        </w:rPr>
        <w:softHyphen/>
      </w:r>
      <w:r w:rsidR="00B86109" w:rsidRPr="006A5FA3">
        <w:rPr>
          <w:rFonts w:cs="B Mitra" w:hint="cs"/>
          <w:sz w:val="28"/>
          <w:rtl/>
        </w:rPr>
        <w:t>تواند جهت بررسي و تصميم</w:t>
      </w:r>
      <w:r w:rsidR="00B86109" w:rsidRPr="006A5FA3">
        <w:rPr>
          <w:rFonts w:cs="B Mitra"/>
          <w:sz w:val="28"/>
          <w:rtl/>
        </w:rPr>
        <w:softHyphen/>
      </w:r>
      <w:r w:rsidR="00B86109" w:rsidRPr="006A5FA3">
        <w:rPr>
          <w:rFonts w:cs="B Mitra" w:hint="cs"/>
          <w:sz w:val="28"/>
          <w:rtl/>
        </w:rPr>
        <w:t xml:space="preserve">گيری از خدمات سه نفر </w:t>
      </w:r>
      <w:r w:rsidR="006362BE">
        <w:rPr>
          <w:rFonts w:cs="B Mitra" w:hint="cs"/>
          <w:sz w:val="28"/>
          <w:rtl/>
        </w:rPr>
        <w:t xml:space="preserve">شامل </w:t>
      </w:r>
      <w:r w:rsidR="00B86109" w:rsidRPr="006A5FA3">
        <w:rPr>
          <w:rFonts w:cs="B Mitra" w:hint="cs"/>
          <w:sz w:val="28"/>
          <w:rtl/>
        </w:rPr>
        <w:t>کارشناس رسمی دادگستری، عضو حقوقي شورای انتظامي سازمان نظام صنفي رايانه</w:t>
      </w:r>
      <w:r w:rsidR="00B86109" w:rsidRPr="006A5FA3">
        <w:rPr>
          <w:rFonts w:cs="B Mitra"/>
          <w:sz w:val="28"/>
          <w:rtl/>
        </w:rPr>
        <w:softHyphen/>
      </w:r>
      <w:r w:rsidR="00B86109" w:rsidRPr="006A5FA3">
        <w:rPr>
          <w:rFonts w:cs="B Mitra" w:hint="cs"/>
          <w:sz w:val="28"/>
          <w:rtl/>
        </w:rPr>
        <w:t xml:space="preserve">ای، عضو حقوقي کميسيون تنظيم مقررات و ارتباطات استفاده نمايد. </w:t>
      </w:r>
      <w:r w:rsidR="00B86109" w:rsidRPr="006F1BF2">
        <w:rPr>
          <w:rFonts w:cs="B Mitra" w:hint="cs"/>
          <w:sz w:val="28"/>
          <w:rtl/>
        </w:rPr>
        <w:t xml:space="preserve">بديهي است رای این گروه برای متقاضی و </w:t>
      </w:r>
      <w:r w:rsidR="00B86109">
        <w:rPr>
          <w:rFonts w:cs="B Mitra" w:hint="cs"/>
          <w:sz w:val="28"/>
          <w:rtl/>
        </w:rPr>
        <w:t xml:space="preserve">کارگروه </w:t>
      </w:r>
      <w:r w:rsidR="00B86109" w:rsidRPr="006F1BF2">
        <w:rPr>
          <w:rFonts w:cs="B Mitra" w:hint="cs"/>
          <w:sz w:val="28"/>
          <w:rtl/>
        </w:rPr>
        <w:t xml:space="preserve">لازم الاجرا </w:t>
      </w:r>
      <w:r w:rsidR="00B86109">
        <w:rPr>
          <w:rFonts w:cs="B Mitra" w:hint="cs"/>
          <w:sz w:val="28"/>
          <w:rtl/>
        </w:rPr>
        <w:t xml:space="preserve">خواهد بود و </w:t>
      </w:r>
      <w:r w:rsidR="00B86109" w:rsidRPr="006A5FA3">
        <w:rPr>
          <w:rFonts w:cs="B Mitra" w:hint="cs"/>
          <w:sz w:val="28"/>
          <w:rtl/>
        </w:rPr>
        <w:t>هزينه</w:t>
      </w:r>
      <w:r w:rsidR="00B86109" w:rsidRPr="006A5FA3">
        <w:rPr>
          <w:rFonts w:cs="B Mitra"/>
          <w:sz w:val="28"/>
          <w:rtl/>
        </w:rPr>
        <w:softHyphen/>
      </w:r>
      <w:r w:rsidR="00B86109" w:rsidRPr="006A5FA3">
        <w:rPr>
          <w:rFonts w:cs="B Mitra" w:hint="cs"/>
          <w:sz w:val="28"/>
          <w:rtl/>
        </w:rPr>
        <w:t>های مربوط بايد توسط مرکز داده متقاضي تامين شود.</w:t>
      </w:r>
    </w:p>
    <w:p w14:paraId="6FB1E664" w14:textId="2C175BF3" w:rsidR="002139A8" w:rsidRPr="002139A8" w:rsidRDefault="00DB64C5" w:rsidP="002139A8">
      <w:pPr>
        <w:pStyle w:val="3"/>
        <w:rPr>
          <w:rtl/>
        </w:rPr>
      </w:pPr>
      <w:r>
        <w:rPr>
          <w:rFonts w:hint="cs"/>
          <w:rtl/>
        </w:rPr>
        <w:lastRenderedPageBreak/>
        <w:t>ترکيب اعضا</w:t>
      </w:r>
      <w:r w:rsidR="002139A8" w:rsidRPr="002139A8">
        <w:rPr>
          <w:rFonts w:hint="cs"/>
          <w:rtl/>
        </w:rPr>
        <w:t xml:space="preserve"> </w:t>
      </w:r>
    </w:p>
    <w:p w14:paraId="36CA0A56" w14:textId="77777777" w:rsidR="00DB64C5" w:rsidRDefault="00DB64C5" w:rsidP="00DB64C5">
      <w:pPr>
        <w:pStyle w:val="a6"/>
        <w:spacing w:before="0" w:line="240" w:lineRule="auto"/>
        <w:rPr>
          <w:rFonts w:cs="B Mitra"/>
          <w:sz w:val="28"/>
          <w:szCs w:val="28"/>
          <w:rtl/>
        </w:rPr>
      </w:pPr>
      <w:r w:rsidRPr="00523C6B">
        <w:rPr>
          <w:rFonts w:cs="B Mitra" w:hint="cs"/>
          <w:sz w:val="28"/>
          <w:szCs w:val="28"/>
          <w:rtl/>
        </w:rPr>
        <w:t>اين کارگروه در سازمان نظام صنفي رايانه</w:t>
      </w:r>
      <w:r w:rsidRPr="00523C6B">
        <w:rPr>
          <w:rFonts w:cs="B Mitra"/>
          <w:sz w:val="28"/>
          <w:szCs w:val="28"/>
          <w:rtl/>
        </w:rPr>
        <w:softHyphen/>
      </w:r>
      <w:r w:rsidRPr="00523C6B">
        <w:rPr>
          <w:rFonts w:cs="B Mitra" w:hint="cs"/>
          <w:sz w:val="28"/>
          <w:szCs w:val="28"/>
          <w:rtl/>
        </w:rPr>
        <w:t>ای (نصر) تشکيل مي</w:t>
      </w:r>
      <w:r w:rsidRPr="00523C6B">
        <w:rPr>
          <w:rFonts w:cs="B Mitra"/>
          <w:sz w:val="28"/>
          <w:szCs w:val="28"/>
          <w:rtl/>
        </w:rPr>
        <w:softHyphen/>
      </w:r>
      <w:r w:rsidRPr="00523C6B">
        <w:rPr>
          <w:rFonts w:cs="B Mitra" w:hint="cs"/>
          <w:sz w:val="28"/>
          <w:szCs w:val="28"/>
          <w:rtl/>
        </w:rPr>
        <w:t>گردد و اعضای آن به شرح زير مي</w:t>
      </w:r>
      <w:r w:rsidRPr="00523C6B">
        <w:rPr>
          <w:rFonts w:cs="B Mitra"/>
          <w:sz w:val="28"/>
          <w:szCs w:val="28"/>
          <w:rtl/>
        </w:rPr>
        <w:softHyphen/>
      </w:r>
      <w:r w:rsidRPr="00523C6B">
        <w:rPr>
          <w:rFonts w:cs="B Mitra" w:hint="cs"/>
          <w:sz w:val="28"/>
          <w:szCs w:val="28"/>
          <w:rtl/>
        </w:rPr>
        <w:t>باشند:</w:t>
      </w:r>
      <w:r>
        <w:rPr>
          <w:rFonts w:cs="B Mitra" w:hint="cs"/>
          <w:sz w:val="28"/>
          <w:szCs w:val="28"/>
          <w:rtl/>
        </w:rPr>
        <w:t xml:space="preserve"> </w:t>
      </w:r>
    </w:p>
    <w:p w14:paraId="25BFE4E5" w14:textId="3830FA1C" w:rsidR="004B109A" w:rsidRPr="00156FC4" w:rsidRDefault="0056670F" w:rsidP="00E67C9D">
      <w:pPr>
        <w:pStyle w:val="a6"/>
        <w:numPr>
          <w:ilvl w:val="0"/>
          <w:numId w:val="24"/>
        </w:numPr>
        <w:spacing w:before="0" w:line="240" w:lineRule="auto"/>
        <w:rPr>
          <w:rFonts w:cs="B Mitra"/>
          <w:sz w:val="28"/>
          <w:szCs w:val="28"/>
        </w:rPr>
      </w:pPr>
      <w:r w:rsidRPr="00A2040D">
        <w:rPr>
          <w:rFonts w:cs="B Mitra" w:hint="cs"/>
          <w:b/>
          <w:bCs/>
          <w:sz w:val="28"/>
          <w:szCs w:val="28"/>
          <w:rtl/>
        </w:rPr>
        <w:t xml:space="preserve">رييس </w:t>
      </w:r>
      <w:r w:rsidR="00AF4DD9">
        <w:rPr>
          <w:rFonts w:cs="B Mitra" w:hint="cs"/>
          <w:b/>
          <w:bCs/>
          <w:sz w:val="28"/>
          <w:szCs w:val="28"/>
          <w:rtl/>
        </w:rPr>
        <w:t>کارگروه</w:t>
      </w:r>
      <w:r w:rsidRPr="00A2040D">
        <w:rPr>
          <w:rFonts w:cs="B Mitra" w:hint="cs"/>
          <w:b/>
          <w:bCs/>
          <w:sz w:val="28"/>
          <w:szCs w:val="28"/>
          <w:rtl/>
        </w:rPr>
        <w:t>:</w:t>
      </w:r>
      <w:r w:rsidRPr="00156FC4">
        <w:rPr>
          <w:rFonts w:cs="B Mitra" w:hint="cs"/>
          <w:sz w:val="28"/>
          <w:szCs w:val="28"/>
          <w:rtl/>
        </w:rPr>
        <w:t xml:space="preserve"> </w:t>
      </w:r>
      <w:r w:rsidR="00E67C9D">
        <w:rPr>
          <w:rFonts w:cs="B Mitra" w:hint="cs"/>
          <w:sz w:val="28"/>
          <w:szCs w:val="28"/>
          <w:rtl/>
        </w:rPr>
        <w:t>رییس</w:t>
      </w:r>
      <w:r w:rsidRPr="00156FC4">
        <w:rPr>
          <w:rFonts w:cs="B Mitra" w:hint="cs"/>
          <w:sz w:val="28"/>
          <w:szCs w:val="28"/>
          <w:rtl/>
        </w:rPr>
        <w:t xml:space="preserve"> سازمان نظام صنفي رايانه</w:t>
      </w:r>
      <w:r w:rsidR="00A2040D">
        <w:rPr>
          <w:rFonts w:cs="B Mitra"/>
          <w:sz w:val="28"/>
          <w:szCs w:val="28"/>
          <w:rtl/>
        </w:rPr>
        <w:softHyphen/>
      </w:r>
      <w:r w:rsidRPr="00156FC4">
        <w:rPr>
          <w:rFonts w:cs="B Mitra" w:hint="cs"/>
          <w:sz w:val="28"/>
          <w:szCs w:val="28"/>
          <w:rtl/>
        </w:rPr>
        <w:t>ای کشور</w:t>
      </w:r>
      <w:r w:rsidR="00195536">
        <w:rPr>
          <w:rFonts w:cs="B Mitra" w:hint="cs"/>
          <w:sz w:val="28"/>
          <w:szCs w:val="28"/>
          <w:rtl/>
        </w:rPr>
        <w:t xml:space="preserve"> و يا دبيرکل سازمان در غياب ايشان</w:t>
      </w:r>
    </w:p>
    <w:p w14:paraId="0B142EC1" w14:textId="43F97BD4" w:rsidR="00DB64C5" w:rsidRPr="00156FC4" w:rsidRDefault="00DB64C5" w:rsidP="00E67C9D">
      <w:pPr>
        <w:pStyle w:val="a6"/>
        <w:numPr>
          <w:ilvl w:val="0"/>
          <w:numId w:val="24"/>
        </w:numPr>
        <w:spacing w:before="0" w:line="240" w:lineRule="auto"/>
        <w:rPr>
          <w:rFonts w:cs="B Mitra"/>
          <w:sz w:val="28"/>
          <w:szCs w:val="28"/>
        </w:rPr>
      </w:pPr>
      <w:r w:rsidRPr="00156FC4">
        <w:rPr>
          <w:rFonts w:cs="B Mitra" w:hint="cs"/>
          <w:sz w:val="28"/>
          <w:szCs w:val="28"/>
          <w:rtl/>
        </w:rPr>
        <w:t>نماينده سازمان</w:t>
      </w:r>
      <w:r w:rsidR="008408A0">
        <w:rPr>
          <w:rFonts w:cs="B Mitra" w:hint="cs"/>
          <w:sz w:val="28"/>
          <w:szCs w:val="28"/>
          <w:rtl/>
        </w:rPr>
        <w:t xml:space="preserve"> </w:t>
      </w:r>
    </w:p>
    <w:p w14:paraId="12486C6B" w14:textId="520D5586" w:rsidR="00DB64C5" w:rsidRDefault="00DB64C5" w:rsidP="00E67C9D">
      <w:pPr>
        <w:pStyle w:val="a6"/>
        <w:numPr>
          <w:ilvl w:val="0"/>
          <w:numId w:val="24"/>
        </w:numPr>
        <w:spacing w:before="0" w:line="240" w:lineRule="auto"/>
        <w:rPr>
          <w:rFonts w:cs="B Mitra"/>
          <w:sz w:val="28"/>
          <w:szCs w:val="28"/>
        </w:rPr>
      </w:pPr>
      <w:r w:rsidRPr="00156FC4">
        <w:rPr>
          <w:rFonts w:cs="B Mitra" w:hint="cs"/>
          <w:sz w:val="28"/>
          <w:szCs w:val="28"/>
          <w:rtl/>
        </w:rPr>
        <w:t>نماينده سازمان تنظيم مقررات و ارتباطات راديويي (عضو کميته ماده 6 مصوبه)</w:t>
      </w:r>
    </w:p>
    <w:p w14:paraId="24C3CC93" w14:textId="20B803F2" w:rsidR="000B14A0" w:rsidRDefault="000B14A0" w:rsidP="00195536">
      <w:pPr>
        <w:pStyle w:val="a6"/>
        <w:numPr>
          <w:ilvl w:val="0"/>
          <w:numId w:val="24"/>
        </w:numPr>
        <w:spacing w:before="0" w:line="240" w:lineRule="auto"/>
        <w:rPr>
          <w:rFonts w:cs="B Mitra"/>
          <w:sz w:val="28"/>
          <w:szCs w:val="28"/>
        </w:rPr>
      </w:pPr>
      <w:r>
        <w:rPr>
          <w:rFonts w:cs="B Mitra" w:hint="cs"/>
          <w:sz w:val="28"/>
          <w:szCs w:val="28"/>
          <w:rtl/>
        </w:rPr>
        <w:t xml:space="preserve">نماینده </w:t>
      </w:r>
      <w:r w:rsidR="00195536">
        <w:rPr>
          <w:rFonts w:cs="B Mitra" w:hint="cs"/>
          <w:sz w:val="28"/>
          <w:szCs w:val="28"/>
          <w:rtl/>
        </w:rPr>
        <w:t xml:space="preserve">متخصص و فعال </w:t>
      </w:r>
      <w:r>
        <w:rPr>
          <w:rFonts w:cs="B Mitra" w:hint="cs"/>
          <w:sz w:val="28"/>
          <w:szCs w:val="28"/>
          <w:rtl/>
        </w:rPr>
        <w:t>مرکز داده از اتاق بازرگانی، صنایع، معادن و کشاورزی ایران</w:t>
      </w:r>
    </w:p>
    <w:p w14:paraId="2C161F0E" w14:textId="02AB16BB" w:rsidR="000B14A0" w:rsidRDefault="00195536" w:rsidP="000B14A0">
      <w:pPr>
        <w:pStyle w:val="a6"/>
        <w:numPr>
          <w:ilvl w:val="0"/>
          <w:numId w:val="24"/>
        </w:numPr>
        <w:spacing w:before="0" w:line="240" w:lineRule="auto"/>
        <w:rPr>
          <w:rFonts w:cs="B Mitra"/>
          <w:sz w:val="28"/>
          <w:szCs w:val="28"/>
        </w:rPr>
      </w:pPr>
      <w:r>
        <w:rPr>
          <w:rFonts w:cs="B Mitra" w:hint="cs"/>
          <w:sz w:val="28"/>
          <w:szCs w:val="28"/>
          <w:rtl/>
        </w:rPr>
        <w:t xml:space="preserve">نماینده متخصص و فعال مرکز داده از </w:t>
      </w:r>
      <w:r w:rsidR="000B14A0">
        <w:rPr>
          <w:rFonts w:cs="B Mitra" w:hint="cs"/>
          <w:sz w:val="28"/>
          <w:szCs w:val="28"/>
          <w:rtl/>
        </w:rPr>
        <w:t>اتاق تعاون ایران</w:t>
      </w:r>
    </w:p>
    <w:p w14:paraId="382AF508" w14:textId="56B65FE5" w:rsidR="000B14A0" w:rsidRPr="00156FC4" w:rsidRDefault="00195536" w:rsidP="000B14A0">
      <w:pPr>
        <w:pStyle w:val="a6"/>
        <w:numPr>
          <w:ilvl w:val="0"/>
          <w:numId w:val="24"/>
        </w:numPr>
        <w:spacing w:before="0" w:line="240" w:lineRule="auto"/>
        <w:rPr>
          <w:rFonts w:cs="B Mitra"/>
          <w:sz w:val="28"/>
          <w:szCs w:val="28"/>
        </w:rPr>
      </w:pPr>
      <w:r>
        <w:rPr>
          <w:rFonts w:cs="B Mitra" w:hint="cs"/>
          <w:sz w:val="28"/>
          <w:szCs w:val="28"/>
          <w:rtl/>
        </w:rPr>
        <w:t xml:space="preserve">نماینده متخصص و فعال مرکز داده از </w:t>
      </w:r>
      <w:r w:rsidR="000B14A0">
        <w:rPr>
          <w:rFonts w:cs="B Mitra" w:hint="cs"/>
          <w:sz w:val="28"/>
          <w:szCs w:val="28"/>
          <w:rtl/>
        </w:rPr>
        <w:t>اتاق اصناف ایران</w:t>
      </w:r>
    </w:p>
    <w:p w14:paraId="6534D739" w14:textId="65683A94" w:rsidR="004B109A" w:rsidRDefault="006362BE" w:rsidP="00195536">
      <w:pPr>
        <w:pStyle w:val="a6"/>
        <w:numPr>
          <w:ilvl w:val="0"/>
          <w:numId w:val="24"/>
        </w:numPr>
        <w:spacing w:before="0" w:line="240" w:lineRule="auto"/>
        <w:rPr>
          <w:rFonts w:cs="B Mitra"/>
          <w:sz w:val="28"/>
          <w:szCs w:val="28"/>
        </w:rPr>
      </w:pPr>
      <w:r>
        <w:rPr>
          <w:rFonts w:cs="B Mitra" w:hint="cs"/>
          <w:sz w:val="28"/>
          <w:szCs w:val="28"/>
          <w:rtl/>
        </w:rPr>
        <w:t>يک</w:t>
      </w:r>
      <w:r w:rsidR="0056670F" w:rsidRPr="00156FC4">
        <w:rPr>
          <w:rFonts w:cs="B Mitra" w:hint="cs"/>
          <w:sz w:val="28"/>
          <w:szCs w:val="28"/>
          <w:rtl/>
        </w:rPr>
        <w:t xml:space="preserve"> </w:t>
      </w:r>
      <w:r w:rsidR="008408A0">
        <w:rPr>
          <w:rFonts w:cs="B Mitra" w:hint="cs"/>
          <w:sz w:val="28"/>
          <w:szCs w:val="28"/>
          <w:rtl/>
        </w:rPr>
        <w:t xml:space="preserve">نفر </w:t>
      </w:r>
      <w:r w:rsidR="0056670F" w:rsidRPr="00156FC4">
        <w:rPr>
          <w:rFonts w:cs="B Mitra" w:hint="cs"/>
          <w:sz w:val="28"/>
          <w:szCs w:val="28"/>
          <w:rtl/>
        </w:rPr>
        <w:t xml:space="preserve">عضو هيات علمي </w:t>
      </w:r>
      <w:r w:rsidR="00195536">
        <w:rPr>
          <w:rFonts w:cs="B Mitra" w:hint="cs"/>
          <w:sz w:val="28"/>
          <w:szCs w:val="28"/>
          <w:rtl/>
        </w:rPr>
        <w:t xml:space="preserve">مراکز علمي يا </w:t>
      </w:r>
      <w:r w:rsidR="0056670F" w:rsidRPr="00156FC4">
        <w:rPr>
          <w:rFonts w:cs="B Mitra" w:hint="cs"/>
          <w:sz w:val="28"/>
          <w:szCs w:val="28"/>
          <w:rtl/>
        </w:rPr>
        <w:t>دانشگاه</w:t>
      </w:r>
      <w:r w:rsidR="00DB64C5" w:rsidRPr="00156FC4">
        <w:rPr>
          <w:rFonts w:cs="B Mitra"/>
          <w:sz w:val="28"/>
          <w:szCs w:val="28"/>
          <w:rtl/>
        </w:rPr>
        <w:softHyphen/>
      </w:r>
      <w:r w:rsidR="0056670F" w:rsidRPr="00156FC4">
        <w:rPr>
          <w:rFonts w:cs="B Mitra" w:hint="cs"/>
          <w:sz w:val="28"/>
          <w:szCs w:val="28"/>
          <w:rtl/>
        </w:rPr>
        <w:t>های معتبر کشور</w:t>
      </w:r>
      <w:r w:rsidR="00195536">
        <w:rPr>
          <w:rFonts w:cs="B Mitra" w:hint="cs"/>
          <w:sz w:val="28"/>
          <w:szCs w:val="28"/>
          <w:rtl/>
        </w:rPr>
        <w:t xml:space="preserve"> </w:t>
      </w:r>
    </w:p>
    <w:p w14:paraId="25589D98" w14:textId="09BCAEEB" w:rsidR="000B14A0" w:rsidRDefault="000B14A0" w:rsidP="00195536">
      <w:pPr>
        <w:pStyle w:val="a6"/>
        <w:numPr>
          <w:ilvl w:val="0"/>
          <w:numId w:val="24"/>
        </w:numPr>
        <w:spacing w:before="0" w:line="240" w:lineRule="auto"/>
        <w:rPr>
          <w:rFonts w:cs="B Mitra"/>
          <w:sz w:val="28"/>
          <w:szCs w:val="28"/>
        </w:rPr>
      </w:pPr>
      <w:r>
        <w:rPr>
          <w:rFonts w:cs="B Mitra" w:hint="cs"/>
          <w:sz w:val="28"/>
          <w:szCs w:val="28"/>
          <w:rtl/>
        </w:rPr>
        <w:t>يک</w:t>
      </w:r>
      <w:r w:rsidRPr="00A2040D">
        <w:rPr>
          <w:rFonts w:cs="B Mitra" w:hint="cs"/>
          <w:sz w:val="28"/>
          <w:szCs w:val="28"/>
          <w:rtl/>
        </w:rPr>
        <w:t xml:space="preserve"> نفر خبره فعال</w:t>
      </w:r>
      <w:r w:rsidR="00195536">
        <w:rPr>
          <w:rFonts w:cs="B Mitra" w:hint="cs"/>
          <w:sz w:val="28"/>
          <w:szCs w:val="28"/>
          <w:rtl/>
        </w:rPr>
        <w:t xml:space="preserve"> صنفی</w:t>
      </w:r>
      <w:r w:rsidRPr="00A2040D">
        <w:rPr>
          <w:rFonts w:cs="B Mitra" w:hint="cs"/>
          <w:sz w:val="28"/>
          <w:szCs w:val="28"/>
          <w:rtl/>
        </w:rPr>
        <w:t xml:space="preserve"> در حوزه مرکز داده </w:t>
      </w:r>
      <w:r w:rsidRPr="00156FC4">
        <w:rPr>
          <w:rFonts w:cs="B Mitra" w:hint="cs"/>
          <w:sz w:val="28"/>
          <w:szCs w:val="28"/>
          <w:rtl/>
        </w:rPr>
        <w:t xml:space="preserve">با پيشنهاد </w:t>
      </w:r>
      <w:r w:rsidR="00195536">
        <w:rPr>
          <w:rFonts w:cs="B Mitra" w:hint="cs"/>
          <w:sz w:val="28"/>
          <w:szCs w:val="28"/>
          <w:rtl/>
        </w:rPr>
        <w:t xml:space="preserve">رييس </w:t>
      </w:r>
      <w:r w:rsidR="00523C6B">
        <w:rPr>
          <w:rFonts w:cs="B Mitra" w:hint="cs"/>
          <w:sz w:val="28"/>
          <w:szCs w:val="28"/>
          <w:rtl/>
        </w:rPr>
        <w:t>سازمان نصر</w:t>
      </w:r>
      <w:r w:rsidRPr="00156FC4">
        <w:rPr>
          <w:rFonts w:cs="B Mitra" w:hint="cs"/>
          <w:sz w:val="28"/>
          <w:szCs w:val="28"/>
          <w:rtl/>
        </w:rPr>
        <w:t xml:space="preserve"> و تاييد سازمان </w:t>
      </w:r>
    </w:p>
    <w:p w14:paraId="2A544569" w14:textId="77777777" w:rsidR="0039639A" w:rsidRDefault="0039639A" w:rsidP="0039639A">
      <w:pPr>
        <w:pStyle w:val="a6"/>
        <w:numPr>
          <w:ilvl w:val="0"/>
          <w:numId w:val="24"/>
        </w:numPr>
        <w:spacing w:before="0" w:line="240" w:lineRule="auto"/>
        <w:rPr>
          <w:rFonts w:cs="B Mitra"/>
          <w:sz w:val="28"/>
          <w:szCs w:val="28"/>
        </w:rPr>
      </w:pPr>
      <w:r>
        <w:rPr>
          <w:rFonts w:cs="B Mitra" w:hint="cs"/>
          <w:sz w:val="28"/>
          <w:szCs w:val="28"/>
          <w:rtl/>
        </w:rPr>
        <w:t xml:space="preserve">يک نفر نماینده مراکز داده با پيشنهاد رییس کارگروه و تاييد سازمان  </w:t>
      </w:r>
    </w:p>
    <w:p w14:paraId="55E29C88" w14:textId="77777777" w:rsidR="00A74A0B" w:rsidRPr="00156FC4" w:rsidRDefault="00A74A0B" w:rsidP="00A74A0B">
      <w:pPr>
        <w:pStyle w:val="a6"/>
        <w:spacing w:before="0" w:line="240" w:lineRule="auto"/>
        <w:rPr>
          <w:rFonts w:cs="B Mitra"/>
          <w:b/>
          <w:bCs/>
          <w:sz w:val="28"/>
          <w:szCs w:val="28"/>
          <w:rtl/>
        </w:rPr>
      </w:pPr>
      <w:r w:rsidRPr="0021171A">
        <w:rPr>
          <w:rFonts w:cs="B Mitra" w:hint="cs"/>
          <w:b/>
          <w:bCs/>
          <w:sz w:val="28"/>
          <w:szCs w:val="28"/>
          <w:rtl/>
        </w:rPr>
        <w:t>تبصره 1:</w:t>
      </w:r>
      <w:r>
        <w:rPr>
          <w:rFonts w:cs="B Mitra" w:hint="cs"/>
          <w:b/>
          <w:bCs/>
          <w:sz w:val="28"/>
          <w:rtl/>
        </w:rPr>
        <w:t xml:space="preserve"> </w:t>
      </w:r>
      <w:r w:rsidRPr="00156FC4">
        <w:rPr>
          <w:rFonts w:cs="B Mitra" w:hint="cs"/>
          <w:sz w:val="28"/>
          <w:szCs w:val="28"/>
          <w:rtl/>
        </w:rPr>
        <w:t xml:space="preserve">اعضا مذکور </w:t>
      </w:r>
      <w:r>
        <w:rPr>
          <w:rFonts w:cs="B Mitra" w:hint="cs"/>
          <w:sz w:val="28"/>
          <w:szCs w:val="28"/>
          <w:rtl/>
        </w:rPr>
        <w:t>با</w:t>
      </w:r>
      <w:r w:rsidRPr="00156FC4">
        <w:rPr>
          <w:rFonts w:cs="B Mitra" w:hint="cs"/>
          <w:sz w:val="28"/>
          <w:szCs w:val="28"/>
          <w:rtl/>
        </w:rPr>
        <w:t xml:space="preserve"> حکم رييس سازمان بمدت سه سال </w:t>
      </w:r>
      <w:r>
        <w:rPr>
          <w:rFonts w:cs="B Mitra" w:hint="cs"/>
          <w:sz w:val="28"/>
          <w:szCs w:val="28"/>
          <w:rtl/>
        </w:rPr>
        <w:t>منصوب</w:t>
      </w:r>
      <w:r w:rsidRPr="00156FC4">
        <w:rPr>
          <w:rFonts w:cs="B Mitra" w:hint="cs"/>
          <w:sz w:val="28"/>
          <w:szCs w:val="28"/>
          <w:rtl/>
        </w:rPr>
        <w:t xml:space="preserve"> مي</w:t>
      </w:r>
      <w:r w:rsidRPr="00156FC4">
        <w:rPr>
          <w:rFonts w:cs="B Mitra"/>
          <w:sz w:val="28"/>
          <w:szCs w:val="28"/>
          <w:rtl/>
        </w:rPr>
        <w:softHyphen/>
      </w:r>
      <w:r w:rsidRPr="00156FC4">
        <w:rPr>
          <w:rFonts w:cs="B Mitra" w:hint="cs"/>
          <w:sz w:val="28"/>
          <w:szCs w:val="28"/>
          <w:rtl/>
        </w:rPr>
        <w:t>شو</w:t>
      </w:r>
      <w:r>
        <w:rPr>
          <w:rFonts w:cs="B Mitra" w:hint="cs"/>
          <w:sz w:val="28"/>
          <w:szCs w:val="28"/>
          <w:rtl/>
        </w:rPr>
        <w:t>ن</w:t>
      </w:r>
      <w:r w:rsidRPr="00156FC4">
        <w:rPr>
          <w:rFonts w:cs="B Mitra" w:hint="cs"/>
          <w:sz w:val="28"/>
          <w:szCs w:val="28"/>
          <w:rtl/>
        </w:rPr>
        <w:t xml:space="preserve">د و در صورت سه جلسه غيبت غيرموجه در طول 6 </w:t>
      </w:r>
      <w:r>
        <w:rPr>
          <w:rFonts w:cs="B Mitra" w:hint="cs"/>
          <w:sz w:val="28"/>
          <w:szCs w:val="28"/>
          <w:rtl/>
        </w:rPr>
        <w:t xml:space="preserve"> </w:t>
      </w:r>
      <w:r w:rsidRPr="00156FC4">
        <w:rPr>
          <w:rFonts w:cs="B Mitra" w:hint="cs"/>
          <w:sz w:val="28"/>
          <w:szCs w:val="28"/>
          <w:rtl/>
        </w:rPr>
        <w:t>ماه، سازمان در مورد ادامه فعاليت عضو/اعضا تصميم‌گيري خواهد نمود.</w:t>
      </w:r>
      <w:r>
        <w:rPr>
          <w:rFonts w:cs="B Mitra" w:hint="cs"/>
          <w:sz w:val="28"/>
          <w:szCs w:val="28"/>
          <w:rtl/>
        </w:rPr>
        <w:t xml:space="preserve"> </w:t>
      </w:r>
    </w:p>
    <w:p w14:paraId="719C036A" w14:textId="77777777" w:rsidR="00A74A0B" w:rsidRPr="00156FC4" w:rsidRDefault="00A74A0B" w:rsidP="00A74A0B">
      <w:pPr>
        <w:pStyle w:val="a6"/>
        <w:spacing w:before="0" w:line="240" w:lineRule="auto"/>
        <w:rPr>
          <w:rFonts w:cs="B Mitra"/>
          <w:sz w:val="28"/>
          <w:szCs w:val="28"/>
          <w:rtl/>
        </w:rPr>
      </w:pPr>
      <w:r w:rsidRPr="00156FC4">
        <w:rPr>
          <w:rFonts w:cs="B Mitra" w:hint="cs"/>
          <w:b/>
          <w:bCs/>
          <w:sz w:val="28"/>
          <w:szCs w:val="28"/>
          <w:rtl/>
        </w:rPr>
        <w:t xml:space="preserve">تبصره 2: </w:t>
      </w:r>
      <w:r>
        <w:rPr>
          <w:rFonts w:cs="B Mitra" w:hint="cs"/>
          <w:sz w:val="28"/>
          <w:szCs w:val="28"/>
          <w:rtl/>
        </w:rPr>
        <w:t>دبيرخانه کارگروه در سازمان نصر مستقر و دبیر آن توسط رئیس کارگروه (بدون حق رای) منصوب خواهد شد.</w:t>
      </w:r>
    </w:p>
    <w:p w14:paraId="093BFCF0" w14:textId="77777777" w:rsidR="00A74A0B" w:rsidRPr="00156FC4" w:rsidRDefault="00A74A0B" w:rsidP="00A74A0B">
      <w:pPr>
        <w:pStyle w:val="a6"/>
        <w:spacing w:before="0" w:line="240" w:lineRule="auto"/>
        <w:rPr>
          <w:rFonts w:cs="B Mitra"/>
          <w:sz w:val="28"/>
          <w:szCs w:val="28"/>
          <w:rtl/>
        </w:rPr>
      </w:pPr>
      <w:r w:rsidRPr="00156FC4">
        <w:rPr>
          <w:rFonts w:cs="B Mitra" w:hint="cs"/>
          <w:b/>
          <w:bCs/>
          <w:sz w:val="28"/>
          <w:szCs w:val="28"/>
          <w:rtl/>
        </w:rPr>
        <w:t>تبصره 3:</w:t>
      </w:r>
      <w:r w:rsidRPr="00156FC4">
        <w:rPr>
          <w:rFonts w:cs="B Mitra" w:hint="cs"/>
          <w:sz w:val="28"/>
          <w:szCs w:val="28"/>
          <w:rtl/>
        </w:rPr>
        <w:t xml:space="preserve"> کارگروه مي</w:t>
      </w:r>
      <w:r w:rsidRPr="00156FC4">
        <w:rPr>
          <w:rFonts w:cs="B Mitra"/>
          <w:sz w:val="28"/>
          <w:szCs w:val="28"/>
          <w:rtl/>
        </w:rPr>
        <w:softHyphen/>
      </w:r>
      <w:r w:rsidRPr="00156FC4">
        <w:rPr>
          <w:rFonts w:cs="B Mitra" w:hint="cs"/>
          <w:sz w:val="28"/>
          <w:szCs w:val="28"/>
          <w:rtl/>
        </w:rPr>
        <w:t xml:space="preserve">تواند درخصوص مطالعه و بررسي موضوعات مرتبط با مراکز داده </w:t>
      </w:r>
      <w:r>
        <w:rPr>
          <w:rFonts w:cs="B Mitra" w:hint="cs"/>
          <w:sz w:val="28"/>
          <w:szCs w:val="28"/>
          <w:rtl/>
        </w:rPr>
        <w:t>ضمن تشکيل گروه</w:t>
      </w:r>
      <w:r>
        <w:rPr>
          <w:rFonts w:cs="B Mitra"/>
          <w:sz w:val="28"/>
          <w:szCs w:val="28"/>
          <w:rtl/>
        </w:rPr>
        <w:softHyphen/>
      </w:r>
      <w:r>
        <w:rPr>
          <w:rFonts w:cs="B Mitra" w:hint="cs"/>
          <w:sz w:val="28"/>
          <w:szCs w:val="28"/>
          <w:rtl/>
        </w:rPr>
        <w:t xml:space="preserve">های کاری مختلف، </w:t>
      </w:r>
      <w:r w:rsidRPr="00156FC4">
        <w:rPr>
          <w:rFonts w:cs="B Mitra" w:hint="cs"/>
          <w:sz w:val="28"/>
          <w:szCs w:val="28"/>
          <w:rtl/>
        </w:rPr>
        <w:t>از همكاري كارشناسان و متخصصين ذي‌ربط استفاده نمايد.</w:t>
      </w:r>
    </w:p>
    <w:p w14:paraId="5D632760" w14:textId="77777777" w:rsidR="00A74A0B" w:rsidRDefault="00A74A0B" w:rsidP="00A74A0B">
      <w:pPr>
        <w:pStyle w:val="a6"/>
        <w:spacing w:before="0" w:line="240" w:lineRule="auto"/>
        <w:rPr>
          <w:rFonts w:cs="B Mitra"/>
          <w:sz w:val="28"/>
          <w:szCs w:val="28"/>
          <w:rtl/>
        </w:rPr>
      </w:pPr>
      <w:r w:rsidRPr="00156FC4">
        <w:rPr>
          <w:rFonts w:cs="B Mitra" w:hint="cs"/>
          <w:b/>
          <w:bCs/>
          <w:sz w:val="28"/>
          <w:szCs w:val="28"/>
          <w:rtl/>
        </w:rPr>
        <w:t>تبصره 4:</w:t>
      </w:r>
      <w:r w:rsidRPr="00156FC4">
        <w:rPr>
          <w:rFonts w:cs="B Mitra" w:hint="cs"/>
          <w:sz w:val="28"/>
          <w:szCs w:val="28"/>
          <w:rtl/>
        </w:rPr>
        <w:t xml:space="preserve"> جلسات کارگروه با</w:t>
      </w:r>
      <w:r>
        <w:rPr>
          <w:rFonts w:cs="B Mitra" w:hint="cs"/>
          <w:sz w:val="28"/>
          <w:szCs w:val="28"/>
          <w:rtl/>
        </w:rPr>
        <w:t xml:space="preserve"> </w:t>
      </w:r>
      <w:r w:rsidRPr="00156FC4">
        <w:rPr>
          <w:rFonts w:cs="B Mitra" w:hint="cs"/>
          <w:sz w:val="28"/>
          <w:szCs w:val="28"/>
          <w:rtl/>
        </w:rPr>
        <w:t>حضور حداقل دو سوم اعضاء رسميت مي</w:t>
      </w:r>
      <w:r w:rsidRPr="00156FC4">
        <w:rPr>
          <w:rFonts w:cs="B Mitra"/>
          <w:sz w:val="28"/>
          <w:szCs w:val="28"/>
          <w:rtl/>
        </w:rPr>
        <w:softHyphen/>
      </w:r>
      <w:r w:rsidRPr="00156FC4">
        <w:rPr>
          <w:rFonts w:cs="B Mitra" w:hint="cs"/>
          <w:sz w:val="28"/>
          <w:szCs w:val="28"/>
          <w:rtl/>
        </w:rPr>
        <w:t>یابد و مصوبات آن با رای</w:t>
      </w:r>
      <w:r>
        <w:rPr>
          <w:rFonts w:cs="B Mitra" w:hint="cs"/>
          <w:sz w:val="28"/>
          <w:szCs w:val="28"/>
          <w:rtl/>
        </w:rPr>
        <w:t xml:space="preserve"> و امضای</w:t>
      </w:r>
      <w:r w:rsidRPr="00156FC4">
        <w:rPr>
          <w:rFonts w:cs="B Mitra" w:hint="cs"/>
          <w:sz w:val="28"/>
          <w:szCs w:val="28"/>
          <w:rtl/>
        </w:rPr>
        <w:t xml:space="preserve"> اکثريت</w:t>
      </w:r>
      <w:r>
        <w:rPr>
          <w:rFonts w:cs="B Mitra" w:hint="cs"/>
          <w:sz w:val="28"/>
          <w:szCs w:val="28"/>
          <w:rtl/>
        </w:rPr>
        <w:t xml:space="preserve"> (حداقل نصف باضافه يک حاضرین)</w:t>
      </w:r>
      <w:r w:rsidRPr="00156FC4">
        <w:rPr>
          <w:rFonts w:cs="B Mitra" w:hint="cs"/>
          <w:sz w:val="28"/>
          <w:szCs w:val="28"/>
          <w:rtl/>
        </w:rPr>
        <w:t xml:space="preserve"> معتبر خواهد بود. </w:t>
      </w:r>
      <w:r>
        <w:rPr>
          <w:rFonts w:cs="B Mitra" w:hint="cs"/>
          <w:sz w:val="28"/>
          <w:szCs w:val="28"/>
          <w:rtl/>
        </w:rPr>
        <w:t>بدیهی است ابلاغ مصوبات با امضاء رئیس کارگروه انجام خواهد شد.</w:t>
      </w:r>
    </w:p>
    <w:p w14:paraId="22CF98A8" w14:textId="758DE9B3" w:rsidR="00A74A0B" w:rsidRPr="00A74A0B" w:rsidRDefault="00A74A0B" w:rsidP="00C65ADE">
      <w:pPr>
        <w:tabs>
          <w:tab w:val="left" w:pos="238"/>
          <w:tab w:val="right" w:pos="360"/>
          <w:tab w:val="left" w:pos="545"/>
        </w:tabs>
        <w:rPr>
          <w:rFonts w:cs="B Mitra"/>
          <w:sz w:val="28"/>
          <w:rtl/>
        </w:rPr>
      </w:pPr>
      <w:r w:rsidRPr="00A74A0B">
        <w:rPr>
          <w:rFonts w:cs="B Mitra" w:hint="cs"/>
          <w:b/>
          <w:bCs/>
          <w:sz w:val="28"/>
          <w:rtl/>
        </w:rPr>
        <w:t xml:space="preserve">تبصره 5: </w:t>
      </w:r>
      <w:r w:rsidRPr="00A74A0B">
        <w:rPr>
          <w:rFonts w:cs="B Mitra" w:hint="cs"/>
          <w:sz w:val="28"/>
          <w:rtl/>
        </w:rPr>
        <w:t xml:space="preserve">اعتبارات لازم جهت انجام وظايف کارگروه از محل سهم </w:t>
      </w:r>
      <w:r w:rsidR="00C65ADE">
        <w:rPr>
          <w:rFonts w:cs="B Mitra" w:hint="cs"/>
          <w:sz w:val="28"/>
          <w:rtl/>
        </w:rPr>
        <w:t>ده</w:t>
      </w:r>
      <w:r w:rsidRPr="00A74A0B">
        <w:rPr>
          <w:rFonts w:cs="B Mitra" w:hint="cs"/>
          <w:sz w:val="28"/>
          <w:rtl/>
        </w:rPr>
        <w:t xml:space="preserve"> درصدی نصر از قيمت رتبه</w:t>
      </w:r>
      <w:r w:rsidRPr="00A74A0B">
        <w:rPr>
          <w:rFonts w:cs="B Mitra"/>
          <w:sz w:val="28"/>
          <w:rtl/>
        </w:rPr>
        <w:softHyphen/>
      </w:r>
      <w:r w:rsidRPr="00A74A0B">
        <w:rPr>
          <w:rFonts w:cs="B Mitra" w:hint="cs"/>
          <w:sz w:val="28"/>
          <w:rtl/>
        </w:rPr>
        <w:t>بندی توسط نهادهای ارائه دهنده خدمات مميزی خواهد بود</w:t>
      </w:r>
      <w:r w:rsidR="00C65ADE">
        <w:rPr>
          <w:rFonts w:cs="B Mitra" w:hint="cs"/>
          <w:sz w:val="28"/>
          <w:rtl/>
        </w:rPr>
        <w:t xml:space="preserve">. </w:t>
      </w:r>
      <w:r w:rsidRPr="00A74A0B">
        <w:rPr>
          <w:rFonts w:cs="B Mitra" w:hint="cs"/>
          <w:sz w:val="28"/>
          <w:rtl/>
        </w:rPr>
        <w:t xml:space="preserve">    </w:t>
      </w:r>
    </w:p>
    <w:p w14:paraId="1120338F" w14:textId="77777777" w:rsidR="00A74A0B" w:rsidRPr="00A74A0B" w:rsidRDefault="00A74A0B" w:rsidP="00A74A0B">
      <w:pPr>
        <w:tabs>
          <w:tab w:val="left" w:pos="238"/>
          <w:tab w:val="right" w:pos="360"/>
          <w:tab w:val="left" w:pos="545"/>
        </w:tabs>
        <w:rPr>
          <w:rFonts w:cs="B Mitra"/>
          <w:sz w:val="28"/>
          <w:rtl/>
        </w:rPr>
      </w:pPr>
      <w:r w:rsidRPr="00A74A0B">
        <w:rPr>
          <w:rFonts w:cs="B Mitra" w:hint="cs"/>
          <w:b/>
          <w:bCs/>
          <w:sz w:val="28"/>
          <w:rtl/>
        </w:rPr>
        <w:t>تبصره 6:</w:t>
      </w:r>
      <w:r w:rsidRPr="00A74A0B">
        <w:rPr>
          <w:rFonts w:cs="B Mitra" w:hint="cs"/>
          <w:sz w:val="28"/>
          <w:rtl/>
        </w:rPr>
        <w:t xml:space="preserve"> نمايندگان معرفي شده اتاق بازرگانی، صنایع، معادن و کشاورزی ایران، اتاق تعاون ایران و اتاق اصناف ایران از منظر تخصص و ارتباط با حوزه مرکز داده جهت عضویت در کارگروه بايد به تاييد سازمان نصر برسد. </w:t>
      </w:r>
    </w:p>
    <w:p w14:paraId="386E1E9F" w14:textId="77777777" w:rsidR="00A74A0B" w:rsidRDefault="00A74A0B" w:rsidP="00A74A0B">
      <w:pPr>
        <w:tabs>
          <w:tab w:val="left" w:pos="238"/>
          <w:tab w:val="right" w:pos="360"/>
          <w:tab w:val="left" w:pos="545"/>
        </w:tabs>
        <w:rPr>
          <w:rFonts w:cs="B Mitra"/>
          <w:sz w:val="28"/>
          <w:rtl/>
        </w:rPr>
      </w:pPr>
      <w:r w:rsidRPr="00A74A0B">
        <w:rPr>
          <w:rFonts w:cs="B Mitra" w:hint="cs"/>
          <w:b/>
          <w:bCs/>
          <w:sz w:val="28"/>
          <w:rtl/>
        </w:rPr>
        <w:t>تبصره 7:</w:t>
      </w:r>
      <w:r w:rsidRPr="00A74A0B">
        <w:rPr>
          <w:rFonts w:cs="B Mitra" w:hint="cs"/>
          <w:sz w:val="28"/>
          <w:rtl/>
        </w:rPr>
        <w:t xml:space="preserve"> دبیرخانه کارگروه ظرف مدت 2 ماه نسبت به تنظیم و تصویب برنامه زمانبندی اجرای وظایف محوله خود به سازمان اقدام خواهد نمود.</w:t>
      </w:r>
    </w:p>
    <w:p w14:paraId="0543820F" w14:textId="752ADFEB" w:rsidR="00304E24" w:rsidRPr="002139A8" w:rsidRDefault="00304E24" w:rsidP="008408A0">
      <w:pPr>
        <w:pStyle w:val="3"/>
        <w:rPr>
          <w:rtl/>
        </w:rPr>
      </w:pPr>
      <w:r>
        <w:rPr>
          <w:rFonts w:hint="cs"/>
          <w:rtl/>
        </w:rPr>
        <w:t>مدارک و مستندات موردنياز و زمان رتبه</w:t>
      </w:r>
      <w:r>
        <w:rPr>
          <w:rtl/>
        </w:rPr>
        <w:softHyphen/>
      </w:r>
      <w:r>
        <w:rPr>
          <w:rFonts w:hint="cs"/>
          <w:rtl/>
        </w:rPr>
        <w:t>بندی</w:t>
      </w:r>
      <w:r w:rsidR="00DF12C1">
        <w:rPr>
          <w:rFonts w:hint="cs"/>
          <w:rtl/>
        </w:rPr>
        <w:t xml:space="preserve"> </w:t>
      </w:r>
    </w:p>
    <w:p w14:paraId="5F0CEBE2" w14:textId="20BFC8F4" w:rsidR="009F42F2" w:rsidRDefault="00304E24" w:rsidP="00523C6B">
      <w:pPr>
        <w:pStyle w:val="a6"/>
        <w:spacing w:before="0" w:line="240" w:lineRule="auto"/>
        <w:rPr>
          <w:rFonts w:cs="B Mitra"/>
          <w:sz w:val="28"/>
          <w:szCs w:val="28"/>
          <w:rtl/>
        </w:rPr>
      </w:pPr>
      <w:r>
        <w:rPr>
          <w:rFonts w:cs="B Mitra" w:hint="cs"/>
          <w:sz w:val="28"/>
          <w:szCs w:val="28"/>
          <w:rtl/>
        </w:rPr>
        <w:t>مدارک و مستندات موردنياز اعم از مدارک هويتي صاحبان مرکز، شرکت و... و همچنين مستندات تخصصي جهت رتبه</w:t>
      </w:r>
      <w:r>
        <w:rPr>
          <w:rFonts w:cs="B Mitra"/>
          <w:sz w:val="28"/>
          <w:szCs w:val="28"/>
          <w:rtl/>
        </w:rPr>
        <w:softHyphen/>
      </w:r>
      <w:r>
        <w:rPr>
          <w:rFonts w:cs="B Mitra" w:hint="cs"/>
          <w:sz w:val="28"/>
          <w:szCs w:val="28"/>
          <w:rtl/>
        </w:rPr>
        <w:t>بندی مرکز داده و زمان موردنياز جهت انجام اين امر توسط ارائه دهند</w:t>
      </w:r>
      <w:r w:rsidR="00523C6B">
        <w:rPr>
          <w:rFonts w:cs="B Mitra" w:hint="cs"/>
          <w:sz w:val="28"/>
          <w:szCs w:val="28"/>
          <w:rtl/>
        </w:rPr>
        <w:t>ه</w:t>
      </w:r>
      <w:r>
        <w:rPr>
          <w:rFonts w:cs="B Mitra" w:hint="cs"/>
          <w:sz w:val="28"/>
          <w:szCs w:val="28"/>
          <w:rtl/>
        </w:rPr>
        <w:t xml:space="preserve"> خدمات مميزی</w:t>
      </w:r>
      <w:r w:rsidR="008408A0">
        <w:rPr>
          <w:rFonts w:cs="B Mitra" w:hint="cs"/>
          <w:sz w:val="28"/>
          <w:szCs w:val="28"/>
          <w:rtl/>
        </w:rPr>
        <w:t xml:space="preserve">، شامل موارد اعلام شده در </w:t>
      </w:r>
      <w:r w:rsidR="009F42F2" w:rsidRPr="009F42F2">
        <w:rPr>
          <w:rFonts w:cs="B Mitra" w:hint="cs"/>
          <w:sz w:val="28"/>
          <w:szCs w:val="28"/>
          <w:rtl/>
        </w:rPr>
        <w:t>شرایط و ضوابط حاکم بر صدور گواهینامه</w:t>
      </w:r>
      <w:r w:rsidR="009F42F2">
        <w:rPr>
          <w:rFonts w:cs="B Mitra" w:hint="cs"/>
          <w:sz w:val="28"/>
          <w:szCs w:val="28"/>
          <w:rtl/>
        </w:rPr>
        <w:t xml:space="preserve"> </w:t>
      </w:r>
      <w:r w:rsidR="009F42F2" w:rsidRPr="009F42F2">
        <w:rPr>
          <w:rFonts w:cs="B Mitra" w:hint="cs"/>
          <w:sz w:val="28"/>
          <w:szCs w:val="28"/>
          <w:rtl/>
        </w:rPr>
        <w:t>رتبه</w:t>
      </w:r>
      <w:r w:rsidR="009F42F2" w:rsidRPr="009F42F2">
        <w:rPr>
          <w:rFonts w:cs="B Mitra"/>
          <w:sz w:val="28"/>
          <w:szCs w:val="28"/>
          <w:rtl/>
        </w:rPr>
        <w:softHyphen/>
      </w:r>
      <w:r w:rsidR="009F42F2" w:rsidRPr="009F42F2">
        <w:rPr>
          <w:rFonts w:cs="B Mitra" w:hint="cs"/>
          <w:sz w:val="28"/>
          <w:szCs w:val="28"/>
          <w:rtl/>
        </w:rPr>
        <w:t>بندی ارائه</w:t>
      </w:r>
      <w:r w:rsidR="009F42F2" w:rsidRPr="009F42F2">
        <w:rPr>
          <w:rFonts w:cs="B Mitra"/>
          <w:sz w:val="28"/>
          <w:szCs w:val="28"/>
          <w:rtl/>
        </w:rPr>
        <w:softHyphen/>
      </w:r>
      <w:r w:rsidR="009F42F2" w:rsidRPr="009F42F2">
        <w:rPr>
          <w:rFonts w:cs="B Mitra" w:hint="cs"/>
          <w:sz w:val="28"/>
          <w:szCs w:val="28"/>
          <w:rtl/>
        </w:rPr>
        <w:t>دهندگان خدمات مراکز داده</w:t>
      </w:r>
      <w:r w:rsidR="009F42F2">
        <w:rPr>
          <w:rFonts w:cs="B Mitra" w:hint="cs"/>
          <w:sz w:val="28"/>
          <w:szCs w:val="28"/>
          <w:rtl/>
        </w:rPr>
        <w:t xml:space="preserve"> مي</w:t>
      </w:r>
      <w:r w:rsidR="009F42F2">
        <w:rPr>
          <w:rFonts w:cs="B Mitra"/>
          <w:sz w:val="28"/>
          <w:szCs w:val="28"/>
          <w:rtl/>
        </w:rPr>
        <w:softHyphen/>
      </w:r>
      <w:r w:rsidR="009F42F2">
        <w:rPr>
          <w:rFonts w:cs="B Mitra" w:hint="cs"/>
          <w:sz w:val="28"/>
          <w:szCs w:val="28"/>
          <w:rtl/>
        </w:rPr>
        <w:t>باشد و مدت زمان آن نيز برای متقاضيان رتبه</w:t>
      </w:r>
      <w:r w:rsidR="009F42F2">
        <w:rPr>
          <w:rFonts w:cs="B Mitra"/>
          <w:sz w:val="28"/>
          <w:szCs w:val="28"/>
          <w:rtl/>
        </w:rPr>
        <w:softHyphen/>
      </w:r>
      <w:r w:rsidR="005D1F7B">
        <w:rPr>
          <w:rFonts w:cs="B Mitra" w:hint="cs"/>
          <w:sz w:val="28"/>
          <w:szCs w:val="28"/>
          <w:rtl/>
        </w:rPr>
        <w:t>بندی حداکثر</w:t>
      </w:r>
      <w:r w:rsidR="009F42F2">
        <w:rPr>
          <w:rFonts w:cs="B Mitra" w:hint="cs"/>
          <w:sz w:val="28"/>
          <w:szCs w:val="28"/>
          <w:rtl/>
        </w:rPr>
        <w:t xml:space="preserve"> </w:t>
      </w:r>
      <w:r w:rsidR="002A0675">
        <w:rPr>
          <w:rFonts w:cs="B Mitra" w:hint="cs"/>
          <w:sz w:val="28"/>
          <w:szCs w:val="28"/>
          <w:rtl/>
        </w:rPr>
        <w:t xml:space="preserve">6 </w:t>
      </w:r>
      <w:r w:rsidR="009F42F2">
        <w:rPr>
          <w:rFonts w:cs="B Mitra" w:hint="cs"/>
          <w:sz w:val="28"/>
          <w:szCs w:val="28"/>
          <w:rtl/>
        </w:rPr>
        <w:t xml:space="preserve">ماه و برای متقاضيان تاسيس و </w:t>
      </w:r>
      <w:r w:rsidR="001635B1">
        <w:rPr>
          <w:rFonts w:cs="B Mitra" w:hint="cs"/>
          <w:sz w:val="28"/>
          <w:szCs w:val="28"/>
          <w:rtl/>
        </w:rPr>
        <w:t>بهره</w:t>
      </w:r>
      <w:r w:rsidR="001635B1">
        <w:rPr>
          <w:rFonts w:cs="B Mitra"/>
          <w:sz w:val="28"/>
          <w:szCs w:val="28"/>
          <w:rtl/>
        </w:rPr>
        <w:softHyphen/>
      </w:r>
      <w:r w:rsidR="001635B1">
        <w:rPr>
          <w:rFonts w:cs="B Mitra" w:hint="cs"/>
          <w:sz w:val="28"/>
          <w:szCs w:val="28"/>
          <w:rtl/>
        </w:rPr>
        <w:t>برداری</w:t>
      </w:r>
      <w:r w:rsidR="005D1F7B">
        <w:rPr>
          <w:rFonts w:cs="B Mitra" w:hint="cs"/>
          <w:sz w:val="28"/>
          <w:szCs w:val="28"/>
          <w:rtl/>
        </w:rPr>
        <w:t xml:space="preserve"> حداکثر</w:t>
      </w:r>
      <w:r w:rsidR="009F42F2">
        <w:rPr>
          <w:rFonts w:cs="B Mitra" w:hint="cs"/>
          <w:sz w:val="28"/>
          <w:szCs w:val="28"/>
          <w:rtl/>
        </w:rPr>
        <w:t xml:space="preserve"> </w:t>
      </w:r>
      <w:r w:rsidR="002A0675">
        <w:rPr>
          <w:rFonts w:cs="B Mitra" w:hint="cs"/>
          <w:sz w:val="28"/>
          <w:szCs w:val="28"/>
          <w:rtl/>
        </w:rPr>
        <w:t>2</w:t>
      </w:r>
      <w:r w:rsidR="009F42F2">
        <w:rPr>
          <w:rFonts w:cs="B Mitra" w:hint="cs"/>
          <w:sz w:val="28"/>
          <w:szCs w:val="28"/>
          <w:rtl/>
        </w:rPr>
        <w:t xml:space="preserve"> ماه مي</w:t>
      </w:r>
      <w:r w:rsidR="009F42F2">
        <w:rPr>
          <w:rFonts w:cs="B Mitra"/>
          <w:sz w:val="28"/>
          <w:szCs w:val="28"/>
          <w:rtl/>
        </w:rPr>
        <w:softHyphen/>
      </w:r>
      <w:r w:rsidR="009F42F2">
        <w:rPr>
          <w:rFonts w:cs="B Mitra" w:hint="cs"/>
          <w:sz w:val="28"/>
          <w:szCs w:val="28"/>
          <w:rtl/>
        </w:rPr>
        <w:t xml:space="preserve">باشد. </w:t>
      </w:r>
    </w:p>
    <w:p w14:paraId="1F0EB567" w14:textId="1311E640" w:rsidR="009F42F2" w:rsidRDefault="009F42F2" w:rsidP="002A0675">
      <w:pPr>
        <w:pStyle w:val="a6"/>
        <w:spacing w:before="0" w:line="240" w:lineRule="auto"/>
        <w:rPr>
          <w:rFonts w:cs="B Mitra"/>
          <w:sz w:val="28"/>
          <w:szCs w:val="28"/>
          <w:rtl/>
        </w:rPr>
      </w:pPr>
      <w:r w:rsidRPr="001635B1">
        <w:rPr>
          <w:rFonts w:cs="B Mitra" w:hint="cs"/>
          <w:b/>
          <w:bCs/>
          <w:sz w:val="28"/>
          <w:szCs w:val="28"/>
          <w:rtl/>
        </w:rPr>
        <w:t>تبصره:</w:t>
      </w:r>
      <w:r>
        <w:rPr>
          <w:rFonts w:cs="B Mitra" w:hint="cs"/>
          <w:sz w:val="28"/>
          <w:szCs w:val="28"/>
          <w:rtl/>
        </w:rPr>
        <w:t xml:space="preserve"> برای متقاضيان</w:t>
      </w:r>
      <w:r w:rsidR="001635B1">
        <w:rPr>
          <w:rFonts w:cs="B Mitra" w:hint="cs"/>
          <w:sz w:val="28"/>
          <w:szCs w:val="28"/>
          <w:rtl/>
        </w:rPr>
        <w:t xml:space="preserve"> تاسيس و راه</w:t>
      </w:r>
      <w:r w:rsidR="001635B1">
        <w:rPr>
          <w:rFonts w:cs="B Mitra"/>
          <w:sz w:val="28"/>
          <w:szCs w:val="28"/>
          <w:rtl/>
        </w:rPr>
        <w:softHyphen/>
      </w:r>
      <w:r w:rsidR="001635B1">
        <w:rPr>
          <w:rFonts w:cs="B Mitra" w:hint="cs"/>
          <w:sz w:val="28"/>
          <w:szCs w:val="28"/>
          <w:rtl/>
        </w:rPr>
        <w:t>اندازی که سرمايه</w:t>
      </w:r>
      <w:r w:rsidR="001635B1">
        <w:rPr>
          <w:rFonts w:cs="B Mitra"/>
          <w:sz w:val="28"/>
          <w:szCs w:val="28"/>
          <w:rtl/>
        </w:rPr>
        <w:softHyphen/>
      </w:r>
      <w:r w:rsidR="001635B1">
        <w:rPr>
          <w:rFonts w:cs="B Mitra" w:hint="cs"/>
          <w:sz w:val="28"/>
          <w:szCs w:val="28"/>
          <w:rtl/>
        </w:rPr>
        <w:t>گذار خارجي دارند، مدت زمان بررسي و اعلام</w:t>
      </w:r>
      <w:r w:rsidR="001635B1">
        <w:rPr>
          <w:rFonts w:cs="B Mitra"/>
          <w:sz w:val="28"/>
          <w:szCs w:val="28"/>
          <w:rtl/>
        </w:rPr>
        <w:softHyphen/>
      </w:r>
      <w:r w:rsidR="001635B1">
        <w:rPr>
          <w:rFonts w:cs="B Mitra" w:hint="cs"/>
          <w:sz w:val="28"/>
          <w:szCs w:val="28"/>
          <w:rtl/>
        </w:rPr>
        <w:t xml:space="preserve">نظر </w:t>
      </w:r>
      <w:r w:rsidR="002A0675">
        <w:rPr>
          <w:rFonts w:cs="B Mitra" w:hint="cs"/>
          <w:sz w:val="28"/>
          <w:szCs w:val="28"/>
          <w:rtl/>
        </w:rPr>
        <w:t>1</w:t>
      </w:r>
      <w:r w:rsidR="001635B1">
        <w:rPr>
          <w:rFonts w:cs="B Mitra" w:hint="cs"/>
          <w:sz w:val="28"/>
          <w:szCs w:val="28"/>
          <w:rtl/>
        </w:rPr>
        <w:t xml:space="preserve"> ماه خواهد بود. </w:t>
      </w:r>
    </w:p>
    <w:p w14:paraId="77183A4B" w14:textId="09235DBE" w:rsidR="00497CF1" w:rsidRPr="0025282E" w:rsidRDefault="00304E24" w:rsidP="00497CF1">
      <w:pPr>
        <w:pStyle w:val="1"/>
        <w:rPr>
          <w:rtl/>
        </w:rPr>
      </w:pPr>
      <w:r>
        <w:rPr>
          <w:rFonts w:hint="cs"/>
          <w:rtl/>
        </w:rPr>
        <w:t>تسهيلات حمايتي</w:t>
      </w:r>
    </w:p>
    <w:p w14:paraId="4DAD755E" w14:textId="24BEF466" w:rsidR="00497CF1" w:rsidRDefault="00497CF1" w:rsidP="0092116A">
      <w:pPr>
        <w:pStyle w:val="a6"/>
        <w:spacing w:before="0" w:line="240" w:lineRule="auto"/>
        <w:rPr>
          <w:rFonts w:cs="B Mitra"/>
          <w:sz w:val="28"/>
          <w:szCs w:val="28"/>
          <w:rtl/>
        </w:rPr>
      </w:pPr>
      <w:r>
        <w:rPr>
          <w:rFonts w:cs="B Mitra" w:hint="cs"/>
          <w:sz w:val="28"/>
          <w:szCs w:val="28"/>
          <w:rtl/>
        </w:rPr>
        <w:t>متقاضياني که با حضور در فراخوان و انجام فرآيند رتبه</w:t>
      </w:r>
      <w:r>
        <w:rPr>
          <w:rFonts w:cs="B Mitra"/>
          <w:sz w:val="28"/>
          <w:szCs w:val="28"/>
          <w:rtl/>
        </w:rPr>
        <w:softHyphen/>
      </w:r>
      <w:r>
        <w:rPr>
          <w:rFonts w:cs="B Mitra" w:hint="cs"/>
          <w:sz w:val="28"/>
          <w:szCs w:val="28"/>
          <w:rtl/>
        </w:rPr>
        <w:t>بندی، موفق به اخذ گواهي مربوط گردند، از موارد زير بهره</w:t>
      </w:r>
      <w:r>
        <w:rPr>
          <w:rFonts w:cs="B Mitra"/>
          <w:sz w:val="28"/>
          <w:szCs w:val="28"/>
          <w:rtl/>
        </w:rPr>
        <w:softHyphen/>
      </w:r>
      <w:r w:rsidR="0092116A">
        <w:rPr>
          <w:rFonts w:cs="B Mitra" w:hint="cs"/>
          <w:sz w:val="28"/>
          <w:szCs w:val="28"/>
          <w:rtl/>
        </w:rPr>
        <w:t>مند خواهند شد.</w:t>
      </w:r>
    </w:p>
    <w:p w14:paraId="6FBA3EDE" w14:textId="3F09DBEE" w:rsidR="00AC5B9B" w:rsidRPr="007E58FE" w:rsidRDefault="0092116A" w:rsidP="00837FAC">
      <w:pPr>
        <w:pStyle w:val="a6"/>
        <w:numPr>
          <w:ilvl w:val="0"/>
          <w:numId w:val="21"/>
        </w:numPr>
        <w:spacing w:before="0"/>
        <w:rPr>
          <w:rFonts w:cs="B Mitra"/>
          <w:sz w:val="28"/>
          <w:szCs w:val="28"/>
        </w:rPr>
      </w:pPr>
      <w:r w:rsidRPr="007E58FE">
        <w:rPr>
          <w:rFonts w:cs="B Mitra" w:hint="cs"/>
          <w:sz w:val="28"/>
          <w:szCs w:val="28"/>
          <w:rtl/>
        </w:rPr>
        <w:t xml:space="preserve">هزينه اتصال </w:t>
      </w:r>
      <w:r w:rsidR="00AC5B9B" w:rsidRPr="007E58FE">
        <w:rPr>
          <w:rFonts w:cs="B Mitra" w:hint="cs"/>
          <w:sz w:val="28"/>
          <w:szCs w:val="28"/>
          <w:rtl/>
        </w:rPr>
        <w:t>مراکز داده</w:t>
      </w:r>
      <w:r w:rsidRPr="007E58FE">
        <w:rPr>
          <w:rFonts w:cs="B Mitra" w:hint="cs"/>
          <w:sz w:val="28"/>
          <w:szCs w:val="28"/>
          <w:rtl/>
        </w:rPr>
        <w:t xml:space="preserve"> دارای گواهينامه به مراکز </w:t>
      </w:r>
      <w:r w:rsidRPr="007E58FE">
        <w:rPr>
          <w:rFonts w:cs="B Mitra"/>
          <w:sz w:val="28"/>
          <w:szCs w:val="28"/>
        </w:rPr>
        <w:t>IXP</w:t>
      </w:r>
      <w:r w:rsidRPr="007E58FE">
        <w:rPr>
          <w:rFonts w:cs="B Mitra" w:hint="cs"/>
          <w:sz w:val="28"/>
          <w:szCs w:val="28"/>
          <w:rtl/>
        </w:rPr>
        <w:t xml:space="preserve"> زيرساخت براساس رديف 6 مصوبه شماره 2 جلسه 214 مورخ 20/2/1394 کمیسیون تنظیم مقررات ارتباطات رايگان خواهد بود.   </w:t>
      </w:r>
      <w:r w:rsidR="00AC5B9B" w:rsidRPr="007E58FE">
        <w:rPr>
          <w:rFonts w:cs="B Mitra" w:hint="cs"/>
          <w:sz w:val="28"/>
          <w:szCs w:val="28"/>
          <w:rtl/>
        </w:rPr>
        <w:t xml:space="preserve"> </w:t>
      </w:r>
    </w:p>
    <w:p w14:paraId="26FAC95E" w14:textId="0A9877D5" w:rsidR="00837FAC" w:rsidRDefault="00797FE0" w:rsidP="00837FAC">
      <w:pPr>
        <w:pStyle w:val="a6"/>
        <w:numPr>
          <w:ilvl w:val="0"/>
          <w:numId w:val="21"/>
        </w:numPr>
        <w:spacing w:before="0"/>
        <w:rPr>
          <w:rFonts w:cs="B Mitra"/>
          <w:sz w:val="28"/>
          <w:szCs w:val="28"/>
        </w:rPr>
      </w:pPr>
      <w:r>
        <w:rPr>
          <w:rFonts w:cs="B Mitra" w:hint="cs"/>
          <w:sz w:val="28"/>
          <w:szCs w:val="28"/>
          <w:rtl/>
        </w:rPr>
        <w:t xml:space="preserve">به </w:t>
      </w:r>
      <w:r w:rsidR="00837FAC" w:rsidRPr="007E58FE">
        <w:rPr>
          <w:rFonts w:cs="B Mitra" w:hint="cs"/>
          <w:sz w:val="28"/>
          <w:szCs w:val="28"/>
          <w:rtl/>
        </w:rPr>
        <w:t xml:space="preserve">مراکز داده دارای گواهينامه </w:t>
      </w:r>
      <w:r w:rsidR="00837FAC" w:rsidRPr="005D1F7B">
        <w:rPr>
          <w:rFonts w:cs="B Mitra" w:hint="cs"/>
          <w:sz w:val="28"/>
          <w:szCs w:val="28"/>
          <w:rtl/>
        </w:rPr>
        <w:t xml:space="preserve">حسب دستورالعملي که به تصويب کارگروه </w:t>
      </w:r>
      <w:r w:rsidR="00AC5B9B" w:rsidRPr="005D1F7B">
        <w:rPr>
          <w:rFonts w:cs="B Mitra" w:hint="cs"/>
          <w:sz w:val="28"/>
          <w:szCs w:val="28"/>
          <w:rtl/>
        </w:rPr>
        <w:t>وام وجوه</w:t>
      </w:r>
      <w:r w:rsidR="00AC5B9B" w:rsidRPr="00837FAC">
        <w:rPr>
          <w:rFonts w:cs="B Mitra" w:hint="cs"/>
          <w:sz w:val="28"/>
          <w:szCs w:val="28"/>
          <w:rtl/>
        </w:rPr>
        <w:t xml:space="preserve"> اداره شده وزارت ارتباطات و فناوری اطلاعات </w:t>
      </w:r>
      <w:r w:rsidR="00837FAC" w:rsidRPr="00837FAC">
        <w:rPr>
          <w:rFonts w:cs="B Mitra" w:hint="cs"/>
          <w:sz w:val="28"/>
          <w:szCs w:val="28"/>
          <w:rtl/>
        </w:rPr>
        <w:t xml:space="preserve">خواهد رسيد، تسهيلات پرداخت خواهد شد. </w:t>
      </w:r>
    </w:p>
    <w:p w14:paraId="210BA621" w14:textId="77777777" w:rsidR="00597D25" w:rsidRPr="00597D25" w:rsidRDefault="005E0274" w:rsidP="005E0274">
      <w:pPr>
        <w:pStyle w:val="a6"/>
        <w:numPr>
          <w:ilvl w:val="0"/>
          <w:numId w:val="21"/>
        </w:numPr>
        <w:spacing w:before="0"/>
        <w:rPr>
          <w:rFonts w:cs="B Mitra"/>
          <w:sz w:val="28"/>
        </w:rPr>
      </w:pPr>
      <w:r w:rsidRPr="005E0274">
        <w:rPr>
          <w:rFonts w:cs="B Mitra" w:hint="cs"/>
          <w:sz w:val="28"/>
          <w:szCs w:val="28"/>
          <w:rtl/>
        </w:rPr>
        <w:t>ايجاد روشي نظام</w:t>
      </w:r>
      <w:r w:rsidRPr="005E0274">
        <w:rPr>
          <w:rFonts w:cs="B Mitra"/>
          <w:sz w:val="28"/>
          <w:szCs w:val="28"/>
          <w:rtl/>
        </w:rPr>
        <w:softHyphen/>
      </w:r>
      <w:r w:rsidRPr="005E0274">
        <w:rPr>
          <w:rFonts w:cs="B Mitra" w:hint="cs"/>
          <w:sz w:val="28"/>
          <w:szCs w:val="28"/>
          <w:rtl/>
        </w:rPr>
        <w:t xml:space="preserve">مند توسط سازمان مبني بر تعامل تمامي نهادهای نظارتي و امنيتي </w:t>
      </w:r>
      <w:r>
        <w:rPr>
          <w:rFonts w:cs="B Mitra" w:hint="cs"/>
          <w:sz w:val="28"/>
          <w:szCs w:val="28"/>
          <w:rtl/>
        </w:rPr>
        <w:t xml:space="preserve">مرتبط با موضوعات مراکز داده </w:t>
      </w:r>
      <w:r w:rsidRPr="005E0274">
        <w:rPr>
          <w:rFonts w:cs="B Mitra" w:hint="cs"/>
          <w:sz w:val="28"/>
          <w:szCs w:val="28"/>
          <w:rtl/>
        </w:rPr>
        <w:t>با دارندگان گواهينامه از طريق يک واحد مشخص در سازمان</w:t>
      </w:r>
      <w:r>
        <w:rPr>
          <w:rFonts w:cs="B Mitra" w:hint="cs"/>
          <w:b/>
          <w:bCs/>
          <w:sz w:val="28"/>
          <w:rtl/>
        </w:rPr>
        <w:t xml:space="preserve"> </w:t>
      </w:r>
    </w:p>
    <w:p w14:paraId="79001CA0" w14:textId="0B18588C" w:rsidR="00597D25" w:rsidRDefault="00597D25" w:rsidP="00597D25">
      <w:pPr>
        <w:pStyle w:val="a6"/>
        <w:numPr>
          <w:ilvl w:val="0"/>
          <w:numId w:val="21"/>
        </w:numPr>
        <w:spacing w:before="0" w:line="240" w:lineRule="auto"/>
        <w:rPr>
          <w:rFonts w:cs="B Mitra"/>
          <w:sz w:val="28"/>
          <w:szCs w:val="28"/>
          <w:rtl/>
        </w:rPr>
      </w:pPr>
      <w:r>
        <w:rPr>
          <w:rFonts w:cs="B Mitra" w:hint="cs"/>
          <w:sz w:val="28"/>
          <w:szCs w:val="28"/>
          <w:rtl/>
        </w:rPr>
        <w:t>کاهش پنجاه درصدی زمان رسيدگی به متقاضيان تاسيس و راه</w:t>
      </w:r>
      <w:r>
        <w:rPr>
          <w:rFonts w:cs="B Mitra"/>
          <w:sz w:val="28"/>
          <w:szCs w:val="28"/>
          <w:rtl/>
        </w:rPr>
        <w:softHyphen/>
      </w:r>
      <w:r>
        <w:rPr>
          <w:rFonts w:cs="B Mitra" w:hint="cs"/>
          <w:sz w:val="28"/>
          <w:szCs w:val="28"/>
          <w:rtl/>
        </w:rPr>
        <w:t>اندازی که سرمايه</w:t>
      </w:r>
      <w:r>
        <w:rPr>
          <w:rFonts w:cs="B Mitra"/>
          <w:sz w:val="28"/>
          <w:szCs w:val="28"/>
          <w:rtl/>
        </w:rPr>
        <w:softHyphen/>
      </w:r>
      <w:r>
        <w:rPr>
          <w:rFonts w:cs="B Mitra" w:hint="cs"/>
          <w:sz w:val="28"/>
          <w:szCs w:val="28"/>
          <w:rtl/>
        </w:rPr>
        <w:t xml:space="preserve">گذار خارجي دارند. </w:t>
      </w:r>
    </w:p>
    <w:p w14:paraId="0681A7C6" w14:textId="03D2A6F9" w:rsidR="00AC5B9B" w:rsidRPr="00497CF1" w:rsidRDefault="00AC5B9B" w:rsidP="00B50A31">
      <w:pPr>
        <w:pStyle w:val="a6"/>
        <w:numPr>
          <w:ilvl w:val="0"/>
          <w:numId w:val="21"/>
        </w:numPr>
        <w:spacing w:before="0"/>
        <w:rPr>
          <w:rFonts w:cs="B Mitra"/>
          <w:sz w:val="28"/>
        </w:rPr>
      </w:pPr>
      <w:r w:rsidRPr="00B50A31">
        <w:rPr>
          <w:rFonts w:cs="B Mitra" w:hint="cs"/>
          <w:sz w:val="28"/>
          <w:szCs w:val="28"/>
          <w:rtl/>
        </w:rPr>
        <w:t xml:space="preserve">انتشار فهرست مراکز داده </w:t>
      </w:r>
      <w:r w:rsidR="00B50A31" w:rsidRPr="007E58FE">
        <w:rPr>
          <w:rFonts w:cs="B Mitra" w:hint="cs"/>
          <w:sz w:val="28"/>
          <w:szCs w:val="28"/>
          <w:rtl/>
        </w:rPr>
        <w:t>دارای گواهينامه رتبه</w:t>
      </w:r>
      <w:r w:rsidR="00B50A31" w:rsidRPr="007E58FE">
        <w:rPr>
          <w:rFonts w:cs="B Mitra"/>
          <w:sz w:val="28"/>
          <w:szCs w:val="28"/>
          <w:rtl/>
        </w:rPr>
        <w:softHyphen/>
      </w:r>
      <w:r w:rsidR="00B50A31" w:rsidRPr="007E58FE">
        <w:rPr>
          <w:rFonts w:cs="B Mitra" w:hint="cs"/>
          <w:sz w:val="28"/>
          <w:szCs w:val="28"/>
          <w:rtl/>
        </w:rPr>
        <w:t xml:space="preserve">بندی </w:t>
      </w:r>
      <w:r w:rsidRPr="00B50A31">
        <w:rPr>
          <w:rFonts w:cs="B Mitra" w:hint="cs"/>
          <w:sz w:val="28"/>
          <w:szCs w:val="28"/>
          <w:rtl/>
        </w:rPr>
        <w:t>به تفکيک رتبه، ميزان شکايات و ساير معيارهای مربوط در سا</w:t>
      </w:r>
      <w:r w:rsidR="00B50A31">
        <w:rPr>
          <w:rFonts w:cs="B Mitra" w:hint="cs"/>
          <w:sz w:val="28"/>
          <w:szCs w:val="28"/>
          <w:rtl/>
        </w:rPr>
        <w:t>مانه</w:t>
      </w:r>
    </w:p>
    <w:p w14:paraId="7CE768D1" w14:textId="77777777" w:rsidR="00497CF1" w:rsidRDefault="00497CF1" w:rsidP="00497CF1">
      <w:pPr>
        <w:pStyle w:val="a6"/>
        <w:spacing w:before="0" w:line="240" w:lineRule="auto"/>
        <w:rPr>
          <w:rFonts w:cs="B Mitra"/>
          <w:sz w:val="28"/>
          <w:szCs w:val="28"/>
          <w:rtl/>
        </w:rPr>
      </w:pPr>
    </w:p>
    <w:p w14:paraId="54AD0838" w14:textId="7C5BC32A" w:rsidR="00497CF1" w:rsidRPr="00B50A31" w:rsidRDefault="00497CF1" w:rsidP="00837FAC">
      <w:pPr>
        <w:pStyle w:val="a6"/>
        <w:spacing w:before="0" w:line="240" w:lineRule="auto"/>
        <w:rPr>
          <w:rFonts w:cs="B Mitra"/>
          <w:sz w:val="28"/>
          <w:szCs w:val="28"/>
          <w:rtl/>
        </w:rPr>
      </w:pPr>
      <w:r w:rsidRPr="00B50A31">
        <w:rPr>
          <w:rFonts w:cs="B Mitra" w:hint="cs"/>
          <w:b/>
          <w:bCs/>
          <w:sz w:val="32"/>
          <w:szCs w:val="28"/>
          <w:rtl/>
        </w:rPr>
        <w:t>تبصره:</w:t>
      </w:r>
      <w:r w:rsidRPr="00B50A31">
        <w:rPr>
          <w:rFonts w:cs="B Mitra" w:hint="cs"/>
          <w:sz w:val="32"/>
          <w:szCs w:val="32"/>
          <w:rtl/>
        </w:rPr>
        <w:t xml:space="preserve"> </w:t>
      </w:r>
      <w:r w:rsidRPr="00B50A31">
        <w:rPr>
          <w:rFonts w:cs="B Mitra" w:hint="cs"/>
          <w:sz w:val="28"/>
          <w:szCs w:val="28"/>
          <w:rtl/>
        </w:rPr>
        <w:t xml:space="preserve">سازمان موظف است ظرف مدت دو ماه نسبت به تدوين بسته حمايت از فعاليت مراکز داده </w:t>
      </w:r>
      <w:r w:rsidR="00837FAC">
        <w:rPr>
          <w:rFonts w:cs="B Mitra" w:hint="cs"/>
          <w:sz w:val="28"/>
          <w:szCs w:val="28"/>
          <w:rtl/>
        </w:rPr>
        <w:t xml:space="preserve">دارای گواهينامه، اقدام </w:t>
      </w:r>
      <w:r w:rsidRPr="00B50A31">
        <w:rPr>
          <w:rFonts w:cs="B Mitra" w:hint="cs"/>
          <w:sz w:val="28"/>
          <w:szCs w:val="28"/>
          <w:rtl/>
        </w:rPr>
        <w:t xml:space="preserve">نمايد و پس از </w:t>
      </w:r>
      <w:r w:rsidR="00837FAC">
        <w:rPr>
          <w:rFonts w:cs="B Mitra" w:hint="cs"/>
          <w:sz w:val="28"/>
          <w:szCs w:val="28"/>
          <w:rtl/>
        </w:rPr>
        <w:t xml:space="preserve">طي فرآيند لازم </w:t>
      </w:r>
      <w:r w:rsidRPr="00B50A31">
        <w:rPr>
          <w:rFonts w:cs="B Mitra" w:hint="cs"/>
          <w:sz w:val="28"/>
          <w:szCs w:val="28"/>
          <w:rtl/>
        </w:rPr>
        <w:t xml:space="preserve">اجرايي </w:t>
      </w:r>
      <w:r w:rsidR="00837FAC">
        <w:rPr>
          <w:rFonts w:cs="B Mitra" w:hint="cs"/>
          <w:sz w:val="28"/>
          <w:szCs w:val="28"/>
          <w:rtl/>
        </w:rPr>
        <w:t>شود</w:t>
      </w:r>
      <w:r w:rsidRPr="00B50A31">
        <w:rPr>
          <w:rFonts w:cs="B Mitra" w:hint="cs"/>
          <w:sz w:val="28"/>
          <w:szCs w:val="28"/>
          <w:rtl/>
        </w:rPr>
        <w:t>.</w:t>
      </w:r>
    </w:p>
    <w:p w14:paraId="6B59A2B5" w14:textId="15DC3B87" w:rsidR="00E66293" w:rsidRPr="00B50A31" w:rsidRDefault="00E66293" w:rsidP="00E66293">
      <w:pPr>
        <w:bidi w:val="0"/>
        <w:jc w:val="left"/>
        <w:rPr>
          <w:rFonts w:cs="B Mitra"/>
          <w:sz w:val="32"/>
          <w:szCs w:val="32"/>
          <w:rtl/>
        </w:rPr>
      </w:pPr>
    </w:p>
    <w:p w14:paraId="6FB7DC1E" w14:textId="77777777" w:rsidR="00E66293" w:rsidRPr="00E66293" w:rsidRDefault="00E66293" w:rsidP="00E66293">
      <w:pPr>
        <w:bidi w:val="0"/>
        <w:rPr>
          <w:rFonts w:cs="B Mitra"/>
          <w:sz w:val="28"/>
          <w:rtl/>
        </w:rPr>
      </w:pPr>
    </w:p>
    <w:p w14:paraId="3CE46D67" w14:textId="7B84622E" w:rsidR="00E66293" w:rsidRDefault="00E66293" w:rsidP="00E66293">
      <w:pPr>
        <w:bidi w:val="0"/>
        <w:jc w:val="left"/>
        <w:rPr>
          <w:rFonts w:cs="B Mitra"/>
          <w:sz w:val="28"/>
          <w:rtl/>
        </w:rPr>
      </w:pPr>
    </w:p>
    <w:p w14:paraId="29673ADA" w14:textId="37096A6A" w:rsidR="00497CF1" w:rsidRPr="003759F0" w:rsidRDefault="00497CF1" w:rsidP="00E66293">
      <w:pPr>
        <w:bidi w:val="0"/>
        <w:jc w:val="left"/>
        <w:rPr>
          <w:rFonts w:cs="B Mitra"/>
          <w:rtl/>
        </w:rPr>
      </w:pPr>
    </w:p>
    <w:sectPr w:rsidR="00497CF1" w:rsidRPr="003759F0" w:rsidSect="00F44399">
      <w:headerReference w:type="default" r:id="rId17"/>
      <w:footerReference w:type="default" r:id="rId18"/>
      <w:pgSz w:w="11909" w:h="16834" w:code="9"/>
      <w:pgMar w:top="1896" w:right="2160" w:bottom="1440" w:left="1440" w:header="720" w:footer="981"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579495" w14:textId="77777777" w:rsidR="007C5F14" w:rsidRDefault="007C5F14">
      <w:r>
        <w:separator/>
      </w:r>
    </w:p>
  </w:endnote>
  <w:endnote w:type="continuationSeparator" w:id="0">
    <w:p w14:paraId="10D69B73" w14:textId="77777777" w:rsidR="007C5F14" w:rsidRDefault="007C5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Sepideh">
    <w:altName w:val="Courier New"/>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mes New Roman Bold">
    <w:altName w:val="Times New Roman"/>
    <w:panose1 w:val="02020803070505020304"/>
    <w:charset w:val="00"/>
    <w:family w:val="roman"/>
    <w:notTrueType/>
    <w:pitch w:val="default"/>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15C22" w14:textId="77777777" w:rsidR="00AB56DB" w:rsidRDefault="00AB56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BCDB" w14:textId="77777777" w:rsidR="00577829" w:rsidRPr="00057453" w:rsidRDefault="00577829" w:rsidP="00057453">
    <w:pPr>
      <w:pStyle w:val="Footer"/>
      <w:jc w:val="center"/>
      <w:rPr>
        <w:color w:val="FF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BFB2D4" w14:textId="77777777" w:rsidR="00AB56DB" w:rsidRDefault="00AB56D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42ECD9" w14:textId="7F1A6AAC" w:rsidR="00AB56DB" w:rsidRDefault="007C5F14" w:rsidP="00AB56DB">
    <w:pPr>
      <w:pStyle w:val="Footer"/>
      <w:jc w:val="right"/>
    </w:pPr>
    <w:sdt>
      <w:sdtPr>
        <w:rPr>
          <w:rtl/>
        </w:rPr>
        <w:id w:val="1727411911"/>
        <w:docPartObj>
          <w:docPartGallery w:val="Page Numbers (Bottom of Page)"/>
          <w:docPartUnique/>
        </w:docPartObj>
      </w:sdtPr>
      <w:sdtEndPr/>
      <w:sdtContent>
        <w:sdt>
          <w:sdtPr>
            <w:rPr>
              <w:rtl/>
            </w:rPr>
            <w:id w:val="-1705238520"/>
            <w:docPartObj>
              <w:docPartGallery w:val="Page Numbers (Top of Page)"/>
              <w:docPartUnique/>
            </w:docPartObj>
          </w:sdtPr>
          <w:sdtEndPr/>
          <w:sdtContent>
            <w:r w:rsidR="00AB56DB">
              <w:t xml:space="preserve">Page </w:t>
            </w:r>
            <w:r w:rsidR="00AB56DB">
              <w:rPr>
                <w:b/>
                <w:bCs/>
                <w:szCs w:val="24"/>
              </w:rPr>
              <w:fldChar w:fldCharType="begin"/>
            </w:r>
            <w:r w:rsidR="00AB56DB">
              <w:rPr>
                <w:b/>
                <w:bCs/>
              </w:rPr>
              <w:instrText xml:space="preserve"> PAGE </w:instrText>
            </w:r>
            <w:r w:rsidR="00AB56DB">
              <w:rPr>
                <w:b/>
                <w:bCs/>
                <w:szCs w:val="24"/>
              </w:rPr>
              <w:fldChar w:fldCharType="separate"/>
            </w:r>
            <w:r w:rsidR="00915733">
              <w:rPr>
                <w:b/>
                <w:bCs/>
                <w:noProof/>
                <w:rtl/>
              </w:rPr>
              <w:t>13</w:t>
            </w:r>
            <w:r w:rsidR="00AB56DB">
              <w:rPr>
                <w:b/>
                <w:bCs/>
                <w:szCs w:val="24"/>
              </w:rPr>
              <w:fldChar w:fldCharType="end"/>
            </w:r>
            <w:r w:rsidR="00AB56DB">
              <w:t xml:space="preserve"> of </w:t>
            </w:r>
            <w:r w:rsidR="00AB56DB">
              <w:rPr>
                <w:b/>
                <w:bCs/>
                <w:szCs w:val="24"/>
              </w:rPr>
              <w:fldChar w:fldCharType="begin"/>
            </w:r>
            <w:r w:rsidR="00AB56DB">
              <w:rPr>
                <w:b/>
                <w:bCs/>
              </w:rPr>
              <w:instrText xml:space="preserve"> NUMPAGES  </w:instrText>
            </w:r>
            <w:r w:rsidR="00AB56DB">
              <w:rPr>
                <w:b/>
                <w:bCs/>
                <w:szCs w:val="24"/>
              </w:rPr>
              <w:fldChar w:fldCharType="separate"/>
            </w:r>
            <w:r w:rsidR="00915733">
              <w:rPr>
                <w:b/>
                <w:bCs/>
                <w:noProof/>
                <w:rtl/>
              </w:rPr>
              <w:t>15</w:t>
            </w:r>
            <w:r w:rsidR="00AB56DB">
              <w:rPr>
                <w:b/>
                <w:bCs/>
                <w:szCs w:val="24"/>
              </w:rPr>
              <w:fldChar w:fldCharType="end"/>
            </w:r>
          </w:sdtContent>
        </w:sdt>
      </w:sdtContent>
    </w:sdt>
  </w:p>
  <w:p w14:paraId="45CD2090" w14:textId="77777777" w:rsidR="00AB56DB" w:rsidRPr="00AD272D" w:rsidRDefault="00AB56DB" w:rsidP="00AB56DB">
    <w:pPr>
      <w:pStyle w:val="Footer"/>
      <w:tabs>
        <w:tab w:val="clear" w:pos="4320"/>
      </w:tabs>
      <w:rPr>
        <w:rFonts w:cs="B Mitra"/>
        <w:szCs w:val="24"/>
        <w:rtl/>
      </w:rPr>
    </w:pPr>
    <w:r w:rsidRPr="00AD272D">
      <w:rPr>
        <w:rFonts w:cs="B Mitra" w:hint="cs"/>
        <w:szCs w:val="24"/>
        <w:rtl/>
      </w:rPr>
      <w:t xml:space="preserve">قرائت شد و مورد تاييد است. </w:t>
    </w:r>
  </w:p>
  <w:p w14:paraId="7E29A600" w14:textId="22DEAFF9" w:rsidR="00577829" w:rsidRPr="00F44399" w:rsidRDefault="00AB56DB" w:rsidP="00AB56DB">
    <w:pPr>
      <w:pStyle w:val="Footer"/>
      <w:tabs>
        <w:tab w:val="clear" w:pos="4320"/>
      </w:tabs>
      <w:rPr>
        <w:szCs w:val="24"/>
        <w:rtl/>
      </w:rPr>
    </w:pPr>
    <w:r w:rsidRPr="00AD272D">
      <w:rPr>
        <w:rFonts w:cs="B Mitra" w:hint="cs"/>
        <w:szCs w:val="24"/>
        <w:rtl/>
      </w:rPr>
      <w:t>نام و نام خانوادگي صاحبان امضا</w:t>
    </w:r>
    <w:r>
      <w:rPr>
        <w:rFonts w:cs="B Mitra" w:hint="cs"/>
        <w:szCs w:val="24"/>
        <w:rtl/>
      </w:rPr>
      <w:t>ء</w:t>
    </w:r>
    <w:r w:rsidRPr="00AD272D">
      <w:rPr>
        <w:rFonts w:cs="B Mitra" w:hint="cs"/>
        <w:szCs w:val="24"/>
        <w:rtl/>
      </w:rPr>
      <w:t xml:space="preserve">                     </w:t>
    </w:r>
    <w:r>
      <w:rPr>
        <w:rFonts w:cs="B Mitra" w:hint="cs"/>
        <w:szCs w:val="24"/>
        <w:rtl/>
      </w:rPr>
      <w:t>امضاء</w:t>
    </w:r>
    <w:r w:rsidRPr="00AD272D">
      <w:rPr>
        <w:rFonts w:cs="B Mitra" w:hint="cs"/>
        <w:szCs w:val="24"/>
        <w:rtl/>
      </w:rPr>
      <w:t xml:space="preserve">                                  مهر شرکت حقوقي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F4BFED" w14:textId="77777777" w:rsidR="007C5F14" w:rsidRDefault="007C5F14">
      <w:r>
        <w:separator/>
      </w:r>
    </w:p>
  </w:footnote>
  <w:footnote w:type="continuationSeparator" w:id="0">
    <w:p w14:paraId="49C011B6" w14:textId="77777777" w:rsidR="007C5F14" w:rsidRDefault="007C5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F2208" w14:textId="77777777" w:rsidR="00AB56DB" w:rsidRDefault="00AB56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9CDBE" w14:textId="77777777" w:rsidR="00AB56DB" w:rsidRDefault="00AB56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1FE9A" w14:textId="77777777" w:rsidR="00AB56DB" w:rsidRDefault="00AB56D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A1C6" w14:textId="3154B79A" w:rsidR="00577829" w:rsidRPr="00392621" w:rsidRDefault="00577829" w:rsidP="00392621">
    <w:pPr>
      <w:jc w:val="center"/>
      <w:rPr>
        <w:rFonts w:cs="B Titr"/>
      </w:rPr>
    </w:pPr>
    <w:r w:rsidRPr="004B2F9B">
      <w:rPr>
        <w:rFonts w:cs="B Titr"/>
        <w:noProof/>
        <w:color w:val="00B050"/>
        <w:szCs w:val="30"/>
      </w:rPr>
      <w:drawing>
        <wp:anchor distT="0" distB="0" distL="114300" distR="114300" simplePos="0" relativeHeight="251658240" behindDoc="0" locked="0" layoutInCell="1" allowOverlap="1" wp14:anchorId="028CC15A" wp14:editId="668326AF">
          <wp:simplePos x="0" y="0"/>
          <wp:positionH relativeFrom="column">
            <wp:posOffset>4952101</wp:posOffset>
          </wp:positionH>
          <wp:positionV relativeFrom="paragraph">
            <wp:posOffset>-120650</wp:posOffset>
          </wp:positionV>
          <wp:extent cx="1388745" cy="664210"/>
          <wp:effectExtent l="0" t="0" r="0" b="254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8745" cy="664210"/>
                  </a:xfrm>
                  <a:prstGeom prst="rect">
                    <a:avLst/>
                  </a:prstGeom>
                  <a:noFill/>
                  <a:ln w="9525">
                    <a:noFill/>
                    <a:miter lim="800000"/>
                    <a:headEnd/>
                    <a:tailEnd/>
                  </a:ln>
                </pic:spPr>
              </pic:pic>
            </a:graphicData>
          </a:graphic>
        </wp:anchor>
      </w:drawing>
    </w:r>
    <w:r>
      <w:rPr>
        <w:rFonts w:cs="B Titr" w:hint="cs"/>
        <w:noProof/>
        <w:color w:val="00B050"/>
        <w:szCs w:val="30"/>
        <w:rtl/>
      </w:rPr>
      <w:drawing>
        <wp:anchor distT="0" distB="0" distL="114300" distR="114300" simplePos="0" relativeHeight="251660288" behindDoc="0" locked="0" layoutInCell="1" allowOverlap="1" wp14:anchorId="575183BA" wp14:editId="39451F36">
          <wp:simplePos x="0" y="0"/>
          <wp:positionH relativeFrom="column">
            <wp:posOffset>-30744</wp:posOffset>
          </wp:positionH>
          <wp:positionV relativeFrom="paragraph">
            <wp:posOffset>-137795</wp:posOffset>
          </wp:positionV>
          <wp:extent cx="1061049" cy="733246"/>
          <wp:effectExtent l="0" t="0" r="6350" b="0"/>
          <wp:wrapNone/>
          <wp:docPr id="4"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2"/>
                  <a:srcRect/>
                  <a:stretch>
                    <a:fillRect/>
                  </a:stretch>
                </pic:blipFill>
                <pic:spPr bwMode="auto">
                  <a:xfrm>
                    <a:off x="0" y="0"/>
                    <a:ext cx="1061049" cy="733246"/>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F4AD0"/>
    <w:multiLevelType w:val="hybridMultilevel"/>
    <w:tmpl w:val="B7885ABE"/>
    <w:lvl w:ilvl="0" w:tplc="AF9A239C">
      <w:start w:val="1"/>
      <w:numFmt w:val="decimal"/>
      <w:pStyle w:val="heading1"/>
      <w:lvlText w:val="%1-"/>
      <w:lvlJc w:val="left"/>
      <w:pPr>
        <w:tabs>
          <w:tab w:val="num" w:pos="360"/>
        </w:tabs>
        <w:ind w:left="360" w:hanging="360"/>
      </w:pPr>
      <w:rPr>
        <w:rFonts w:ascii="Times New Roman" w:hAnsi="Times New Roman" w:cs="B Titr"/>
        <w:i w:val="0"/>
        <w:iCs w:val="0"/>
        <w:caps w:val="0"/>
        <w:smallCaps w:val="0"/>
        <w:strike w:val="0"/>
        <w:dstrike w:val="0"/>
        <w:outline w:val="0"/>
        <w:shadow w:val="0"/>
        <w:emboss w:val="0"/>
        <w:imprint w:val="0"/>
        <w:noProof w:val="0"/>
        <w:vanish w:val="0"/>
        <w:spacing w:val="0"/>
        <w:kern w:val="0"/>
        <w:position w:val="0"/>
        <w:sz w:val="18"/>
        <w:szCs w:val="18"/>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2F1E97"/>
    <w:multiLevelType w:val="hybridMultilevel"/>
    <w:tmpl w:val="6BCE4206"/>
    <w:lvl w:ilvl="0" w:tplc="FEB03BF6">
      <w:start w:val="480"/>
      <w:numFmt w:val="bullet"/>
      <w:lvlText w:val="-"/>
      <w:lvlJc w:val="left"/>
      <w:pPr>
        <w:ind w:left="522" w:hanging="360"/>
      </w:pPr>
      <w:rPr>
        <w:rFonts w:ascii="Times New Roman" w:eastAsia="Calibri" w:hAnsi="Times New Roman" w:cs="B Mitra"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nsid w:val="0AFB6582"/>
    <w:multiLevelType w:val="multilevel"/>
    <w:tmpl w:val="107CE55E"/>
    <w:lvl w:ilvl="0">
      <w:start w:val="5"/>
      <w:numFmt w:val="decimal"/>
      <w:lvlText w:val="%1-"/>
      <w:lvlJc w:val="left"/>
      <w:pPr>
        <w:ind w:left="480" w:hanging="480"/>
      </w:pPr>
      <w:rPr>
        <w:rFonts w:hint="default"/>
      </w:rPr>
    </w:lvl>
    <w:lvl w:ilvl="1">
      <w:start w:val="1"/>
      <w:numFmt w:val="decimal"/>
      <w:lvlText w:val="%1-%2-"/>
      <w:lvlJc w:val="left"/>
      <w:pPr>
        <w:ind w:left="1770" w:hanging="720"/>
      </w:pPr>
      <w:rPr>
        <w:rFonts w:hint="default"/>
      </w:rPr>
    </w:lvl>
    <w:lvl w:ilvl="2">
      <w:start w:val="1"/>
      <w:numFmt w:val="decimal"/>
      <w:lvlText w:val="%1-%2-%3."/>
      <w:lvlJc w:val="left"/>
      <w:pPr>
        <w:ind w:left="2820" w:hanging="720"/>
      </w:pPr>
      <w:rPr>
        <w:rFonts w:hint="default"/>
      </w:rPr>
    </w:lvl>
    <w:lvl w:ilvl="3">
      <w:start w:val="1"/>
      <w:numFmt w:val="decimal"/>
      <w:lvlText w:val="%1-%2-%3.%4."/>
      <w:lvlJc w:val="left"/>
      <w:pPr>
        <w:ind w:left="4230" w:hanging="1080"/>
      </w:pPr>
      <w:rPr>
        <w:rFonts w:hint="default"/>
      </w:rPr>
    </w:lvl>
    <w:lvl w:ilvl="4">
      <w:start w:val="1"/>
      <w:numFmt w:val="decimal"/>
      <w:lvlText w:val="%1-%2-%3.%4.%5."/>
      <w:lvlJc w:val="left"/>
      <w:pPr>
        <w:ind w:left="5280" w:hanging="1080"/>
      </w:pPr>
      <w:rPr>
        <w:rFonts w:hint="default"/>
      </w:rPr>
    </w:lvl>
    <w:lvl w:ilvl="5">
      <w:start w:val="1"/>
      <w:numFmt w:val="decimal"/>
      <w:lvlText w:val="%1-%2-%3.%4.%5.%6."/>
      <w:lvlJc w:val="left"/>
      <w:pPr>
        <w:ind w:left="6690" w:hanging="1440"/>
      </w:pPr>
      <w:rPr>
        <w:rFonts w:hint="default"/>
      </w:rPr>
    </w:lvl>
    <w:lvl w:ilvl="6">
      <w:start w:val="1"/>
      <w:numFmt w:val="decimal"/>
      <w:lvlText w:val="%1-%2-%3.%4.%5.%6.%7."/>
      <w:lvlJc w:val="left"/>
      <w:pPr>
        <w:ind w:left="8100" w:hanging="1800"/>
      </w:pPr>
      <w:rPr>
        <w:rFonts w:hint="default"/>
      </w:rPr>
    </w:lvl>
    <w:lvl w:ilvl="7">
      <w:start w:val="1"/>
      <w:numFmt w:val="decimal"/>
      <w:lvlText w:val="%1-%2-%3.%4.%5.%6.%7.%8."/>
      <w:lvlJc w:val="left"/>
      <w:pPr>
        <w:ind w:left="9150" w:hanging="1800"/>
      </w:pPr>
      <w:rPr>
        <w:rFonts w:hint="default"/>
      </w:rPr>
    </w:lvl>
    <w:lvl w:ilvl="8">
      <w:start w:val="1"/>
      <w:numFmt w:val="decimal"/>
      <w:lvlText w:val="%1-%2-%3.%4.%5.%6.%7.%8.%9."/>
      <w:lvlJc w:val="left"/>
      <w:pPr>
        <w:ind w:left="10560" w:hanging="2160"/>
      </w:pPr>
      <w:rPr>
        <w:rFonts w:hint="default"/>
      </w:rPr>
    </w:lvl>
  </w:abstractNum>
  <w:abstractNum w:abstractNumId="3">
    <w:nsid w:val="0BAD1894"/>
    <w:multiLevelType w:val="hybridMultilevel"/>
    <w:tmpl w:val="551C8CCA"/>
    <w:lvl w:ilvl="0" w:tplc="C76AA078">
      <w:start w:val="1"/>
      <w:numFmt w:val="bullet"/>
      <w:lvlText w:val="•"/>
      <w:lvlJc w:val="left"/>
      <w:pPr>
        <w:tabs>
          <w:tab w:val="num" w:pos="720"/>
        </w:tabs>
        <w:ind w:left="720" w:hanging="360"/>
      </w:pPr>
      <w:rPr>
        <w:rFonts w:ascii="Arial" w:hAnsi="Arial" w:hint="default"/>
      </w:rPr>
    </w:lvl>
    <w:lvl w:ilvl="1" w:tplc="B42EE9BC" w:tentative="1">
      <w:start w:val="1"/>
      <w:numFmt w:val="bullet"/>
      <w:lvlText w:val="•"/>
      <w:lvlJc w:val="left"/>
      <w:pPr>
        <w:tabs>
          <w:tab w:val="num" w:pos="1440"/>
        </w:tabs>
        <w:ind w:left="1440" w:hanging="360"/>
      </w:pPr>
      <w:rPr>
        <w:rFonts w:ascii="Arial" w:hAnsi="Arial" w:hint="default"/>
      </w:rPr>
    </w:lvl>
    <w:lvl w:ilvl="2" w:tplc="7586383A" w:tentative="1">
      <w:start w:val="1"/>
      <w:numFmt w:val="bullet"/>
      <w:lvlText w:val="•"/>
      <w:lvlJc w:val="left"/>
      <w:pPr>
        <w:tabs>
          <w:tab w:val="num" w:pos="2160"/>
        </w:tabs>
        <w:ind w:left="2160" w:hanging="360"/>
      </w:pPr>
      <w:rPr>
        <w:rFonts w:ascii="Arial" w:hAnsi="Arial" w:hint="default"/>
      </w:rPr>
    </w:lvl>
    <w:lvl w:ilvl="3" w:tplc="5F4204A6" w:tentative="1">
      <w:start w:val="1"/>
      <w:numFmt w:val="bullet"/>
      <w:lvlText w:val="•"/>
      <w:lvlJc w:val="left"/>
      <w:pPr>
        <w:tabs>
          <w:tab w:val="num" w:pos="2880"/>
        </w:tabs>
        <w:ind w:left="2880" w:hanging="360"/>
      </w:pPr>
      <w:rPr>
        <w:rFonts w:ascii="Arial" w:hAnsi="Arial" w:hint="default"/>
      </w:rPr>
    </w:lvl>
    <w:lvl w:ilvl="4" w:tplc="9D36C3A4" w:tentative="1">
      <w:start w:val="1"/>
      <w:numFmt w:val="bullet"/>
      <w:lvlText w:val="•"/>
      <w:lvlJc w:val="left"/>
      <w:pPr>
        <w:tabs>
          <w:tab w:val="num" w:pos="3600"/>
        </w:tabs>
        <w:ind w:left="3600" w:hanging="360"/>
      </w:pPr>
      <w:rPr>
        <w:rFonts w:ascii="Arial" w:hAnsi="Arial" w:hint="default"/>
      </w:rPr>
    </w:lvl>
    <w:lvl w:ilvl="5" w:tplc="F2845DD0" w:tentative="1">
      <w:start w:val="1"/>
      <w:numFmt w:val="bullet"/>
      <w:lvlText w:val="•"/>
      <w:lvlJc w:val="left"/>
      <w:pPr>
        <w:tabs>
          <w:tab w:val="num" w:pos="4320"/>
        </w:tabs>
        <w:ind w:left="4320" w:hanging="360"/>
      </w:pPr>
      <w:rPr>
        <w:rFonts w:ascii="Arial" w:hAnsi="Arial" w:hint="default"/>
      </w:rPr>
    </w:lvl>
    <w:lvl w:ilvl="6" w:tplc="70B2B7F8" w:tentative="1">
      <w:start w:val="1"/>
      <w:numFmt w:val="bullet"/>
      <w:lvlText w:val="•"/>
      <w:lvlJc w:val="left"/>
      <w:pPr>
        <w:tabs>
          <w:tab w:val="num" w:pos="5040"/>
        </w:tabs>
        <w:ind w:left="5040" w:hanging="360"/>
      </w:pPr>
      <w:rPr>
        <w:rFonts w:ascii="Arial" w:hAnsi="Arial" w:hint="default"/>
      </w:rPr>
    </w:lvl>
    <w:lvl w:ilvl="7" w:tplc="4ABA4764" w:tentative="1">
      <w:start w:val="1"/>
      <w:numFmt w:val="bullet"/>
      <w:lvlText w:val="•"/>
      <w:lvlJc w:val="left"/>
      <w:pPr>
        <w:tabs>
          <w:tab w:val="num" w:pos="5760"/>
        </w:tabs>
        <w:ind w:left="5760" w:hanging="360"/>
      </w:pPr>
      <w:rPr>
        <w:rFonts w:ascii="Arial" w:hAnsi="Arial" w:hint="default"/>
      </w:rPr>
    </w:lvl>
    <w:lvl w:ilvl="8" w:tplc="37C29974" w:tentative="1">
      <w:start w:val="1"/>
      <w:numFmt w:val="bullet"/>
      <w:lvlText w:val="•"/>
      <w:lvlJc w:val="left"/>
      <w:pPr>
        <w:tabs>
          <w:tab w:val="num" w:pos="6480"/>
        </w:tabs>
        <w:ind w:left="6480" w:hanging="360"/>
      </w:pPr>
      <w:rPr>
        <w:rFonts w:ascii="Arial" w:hAnsi="Arial" w:hint="default"/>
      </w:rPr>
    </w:lvl>
  </w:abstractNum>
  <w:abstractNum w:abstractNumId="4">
    <w:nsid w:val="0E9B070D"/>
    <w:multiLevelType w:val="multilevel"/>
    <w:tmpl w:val="069C10D6"/>
    <w:styleLink w:val="StyleBulletedSymbolsymbolBefore025Hanging025"/>
    <w:lvl w:ilvl="0">
      <w:start w:val="1"/>
      <w:numFmt w:val="bullet"/>
      <w:lvlText w:val=""/>
      <w:lvlJc w:val="left"/>
      <w:pPr>
        <w:tabs>
          <w:tab w:val="num" w:pos="720"/>
        </w:tabs>
        <w:ind w:left="1080" w:hanging="360"/>
      </w:pPr>
      <w:rPr>
        <w:rFonts w:ascii="Symbol" w:hAnsi="Symbol" w:cs="Mitra"/>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130D1DCE"/>
    <w:multiLevelType w:val="hybridMultilevel"/>
    <w:tmpl w:val="50400A0C"/>
    <w:lvl w:ilvl="0" w:tplc="E34A1306">
      <w:start w:val="1"/>
      <w:numFmt w:val="bullet"/>
      <w:lvlText w:val="•"/>
      <w:lvlJc w:val="left"/>
      <w:pPr>
        <w:tabs>
          <w:tab w:val="num" w:pos="720"/>
        </w:tabs>
        <w:ind w:left="720" w:hanging="360"/>
      </w:pPr>
      <w:rPr>
        <w:rFonts w:ascii="Arial" w:hAnsi="Arial" w:hint="default"/>
      </w:rPr>
    </w:lvl>
    <w:lvl w:ilvl="1" w:tplc="16E2277E">
      <w:start w:val="1"/>
      <w:numFmt w:val="bullet"/>
      <w:lvlText w:val="•"/>
      <w:lvlJc w:val="left"/>
      <w:pPr>
        <w:tabs>
          <w:tab w:val="num" w:pos="1440"/>
        </w:tabs>
        <w:ind w:left="1440" w:hanging="360"/>
      </w:pPr>
      <w:rPr>
        <w:rFonts w:ascii="Arial" w:hAnsi="Arial" w:hint="default"/>
      </w:rPr>
    </w:lvl>
    <w:lvl w:ilvl="2" w:tplc="9826919E" w:tentative="1">
      <w:start w:val="1"/>
      <w:numFmt w:val="bullet"/>
      <w:lvlText w:val="•"/>
      <w:lvlJc w:val="left"/>
      <w:pPr>
        <w:tabs>
          <w:tab w:val="num" w:pos="2160"/>
        </w:tabs>
        <w:ind w:left="2160" w:hanging="360"/>
      </w:pPr>
      <w:rPr>
        <w:rFonts w:ascii="Arial" w:hAnsi="Arial" w:hint="default"/>
      </w:rPr>
    </w:lvl>
    <w:lvl w:ilvl="3" w:tplc="E24409DE" w:tentative="1">
      <w:start w:val="1"/>
      <w:numFmt w:val="bullet"/>
      <w:lvlText w:val="•"/>
      <w:lvlJc w:val="left"/>
      <w:pPr>
        <w:tabs>
          <w:tab w:val="num" w:pos="2880"/>
        </w:tabs>
        <w:ind w:left="2880" w:hanging="360"/>
      </w:pPr>
      <w:rPr>
        <w:rFonts w:ascii="Arial" w:hAnsi="Arial" w:hint="default"/>
      </w:rPr>
    </w:lvl>
    <w:lvl w:ilvl="4" w:tplc="D3E44EC6" w:tentative="1">
      <w:start w:val="1"/>
      <w:numFmt w:val="bullet"/>
      <w:lvlText w:val="•"/>
      <w:lvlJc w:val="left"/>
      <w:pPr>
        <w:tabs>
          <w:tab w:val="num" w:pos="3600"/>
        </w:tabs>
        <w:ind w:left="3600" w:hanging="360"/>
      </w:pPr>
      <w:rPr>
        <w:rFonts w:ascii="Arial" w:hAnsi="Arial" w:hint="default"/>
      </w:rPr>
    </w:lvl>
    <w:lvl w:ilvl="5" w:tplc="7D522A60" w:tentative="1">
      <w:start w:val="1"/>
      <w:numFmt w:val="bullet"/>
      <w:lvlText w:val="•"/>
      <w:lvlJc w:val="left"/>
      <w:pPr>
        <w:tabs>
          <w:tab w:val="num" w:pos="4320"/>
        </w:tabs>
        <w:ind w:left="4320" w:hanging="360"/>
      </w:pPr>
      <w:rPr>
        <w:rFonts w:ascii="Arial" w:hAnsi="Arial" w:hint="default"/>
      </w:rPr>
    </w:lvl>
    <w:lvl w:ilvl="6" w:tplc="04323CD0" w:tentative="1">
      <w:start w:val="1"/>
      <w:numFmt w:val="bullet"/>
      <w:lvlText w:val="•"/>
      <w:lvlJc w:val="left"/>
      <w:pPr>
        <w:tabs>
          <w:tab w:val="num" w:pos="5040"/>
        </w:tabs>
        <w:ind w:left="5040" w:hanging="360"/>
      </w:pPr>
      <w:rPr>
        <w:rFonts w:ascii="Arial" w:hAnsi="Arial" w:hint="default"/>
      </w:rPr>
    </w:lvl>
    <w:lvl w:ilvl="7" w:tplc="6AFCA14A" w:tentative="1">
      <w:start w:val="1"/>
      <w:numFmt w:val="bullet"/>
      <w:lvlText w:val="•"/>
      <w:lvlJc w:val="left"/>
      <w:pPr>
        <w:tabs>
          <w:tab w:val="num" w:pos="5760"/>
        </w:tabs>
        <w:ind w:left="5760" w:hanging="360"/>
      </w:pPr>
      <w:rPr>
        <w:rFonts w:ascii="Arial" w:hAnsi="Arial" w:hint="default"/>
      </w:rPr>
    </w:lvl>
    <w:lvl w:ilvl="8" w:tplc="2B50FE7E" w:tentative="1">
      <w:start w:val="1"/>
      <w:numFmt w:val="bullet"/>
      <w:lvlText w:val="•"/>
      <w:lvlJc w:val="left"/>
      <w:pPr>
        <w:tabs>
          <w:tab w:val="num" w:pos="6480"/>
        </w:tabs>
        <w:ind w:left="6480" w:hanging="360"/>
      </w:pPr>
      <w:rPr>
        <w:rFonts w:ascii="Arial" w:hAnsi="Arial" w:hint="default"/>
      </w:rPr>
    </w:lvl>
  </w:abstractNum>
  <w:abstractNum w:abstractNumId="6">
    <w:nsid w:val="17CD4031"/>
    <w:multiLevelType w:val="multilevel"/>
    <w:tmpl w:val="FC748FA8"/>
    <w:lvl w:ilvl="0">
      <w:start w:val="1"/>
      <w:numFmt w:val="decimal"/>
      <w:lvlText w:val="%1-"/>
      <w:lvlJc w:val="left"/>
      <w:pPr>
        <w:ind w:left="465" w:hanging="46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85813FB"/>
    <w:multiLevelType w:val="multilevel"/>
    <w:tmpl w:val="07604470"/>
    <w:lvl w:ilvl="0">
      <w:start w:val="1"/>
      <w:numFmt w:val="decimal"/>
      <w:pStyle w:val="1"/>
      <w:isLgl/>
      <w:lvlText w:val="%1-"/>
      <w:lvlJc w:val="left"/>
      <w:pPr>
        <w:tabs>
          <w:tab w:val="num" w:pos="-684"/>
        </w:tabs>
        <w:ind w:left="324" w:hanging="1015"/>
      </w:pPr>
      <w:rPr>
        <w:rFonts w:hint="default"/>
        <w:sz w:val="32"/>
        <w:szCs w:val="32"/>
      </w:rPr>
    </w:lvl>
    <w:lvl w:ilvl="1">
      <w:start w:val="1"/>
      <w:numFmt w:val="decimal"/>
      <w:suff w:val="space"/>
      <w:lvlText w:val="%1-%2-"/>
      <w:lvlJc w:val="left"/>
      <w:pPr>
        <w:ind w:left="432" w:hanging="432"/>
      </w:pPr>
      <w:rPr>
        <w:rFonts w:hint="default"/>
        <w:b w:val="0"/>
        <w:bCs w:val="0"/>
        <w:sz w:val="26"/>
        <w:szCs w:val="26"/>
      </w:rPr>
    </w:lvl>
    <w:lvl w:ilvl="2">
      <w:start w:val="1"/>
      <w:numFmt w:val="decimal"/>
      <w:pStyle w:val="3"/>
      <w:suff w:val="space"/>
      <w:lvlText w:val="%1-%2-%3-"/>
      <w:lvlJc w:val="left"/>
      <w:pPr>
        <w:ind w:left="504" w:hanging="504"/>
      </w:pPr>
      <w:rPr>
        <w:rFonts w:hint="default"/>
      </w:rPr>
    </w:lvl>
    <w:lvl w:ilvl="3">
      <w:start w:val="1"/>
      <w:numFmt w:val="decimal"/>
      <w:lvlText w:val="%1-%2-%3-%4-"/>
      <w:lvlJc w:val="left"/>
      <w:pPr>
        <w:tabs>
          <w:tab w:val="num" w:pos="-662"/>
        </w:tabs>
        <w:ind w:left="-1094" w:hanging="648"/>
      </w:pPr>
      <w:rPr>
        <w:rFonts w:hint="default"/>
      </w:rPr>
    </w:lvl>
    <w:lvl w:ilvl="4">
      <w:start w:val="1"/>
      <w:numFmt w:val="decimal"/>
      <w:lvlText w:val="%1.%2.%3.%4.%5."/>
      <w:lvlJc w:val="left"/>
      <w:pPr>
        <w:tabs>
          <w:tab w:val="num" w:pos="-302"/>
        </w:tabs>
        <w:ind w:left="-590" w:hanging="792"/>
      </w:pPr>
      <w:rPr>
        <w:rFonts w:hint="default"/>
      </w:rPr>
    </w:lvl>
    <w:lvl w:ilvl="5">
      <w:start w:val="1"/>
      <w:numFmt w:val="decimal"/>
      <w:lvlText w:val="%1.%2.%3.%4.%5.%6."/>
      <w:lvlJc w:val="left"/>
      <w:pPr>
        <w:tabs>
          <w:tab w:val="num" w:pos="418"/>
        </w:tabs>
        <w:ind w:left="-86" w:hanging="936"/>
      </w:pPr>
      <w:rPr>
        <w:rFonts w:hint="default"/>
      </w:rPr>
    </w:lvl>
    <w:lvl w:ilvl="6">
      <w:start w:val="1"/>
      <w:numFmt w:val="decimal"/>
      <w:lvlText w:val="%1.%2.%3.%4.%5.%6.%7."/>
      <w:lvlJc w:val="left"/>
      <w:pPr>
        <w:tabs>
          <w:tab w:val="num" w:pos="1138"/>
        </w:tabs>
        <w:ind w:left="418" w:hanging="1080"/>
      </w:pPr>
      <w:rPr>
        <w:rFonts w:hint="default"/>
      </w:rPr>
    </w:lvl>
    <w:lvl w:ilvl="7">
      <w:start w:val="1"/>
      <w:numFmt w:val="decimal"/>
      <w:lvlText w:val="%1.%2.%3.%4.%5.%6.%7.%8."/>
      <w:lvlJc w:val="left"/>
      <w:pPr>
        <w:tabs>
          <w:tab w:val="num" w:pos="1498"/>
        </w:tabs>
        <w:ind w:left="922" w:hanging="1224"/>
      </w:pPr>
      <w:rPr>
        <w:rFonts w:hint="default"/>
      </w:rPr>
    </w:lvl>
    <w:lvl w:ilvl="8">
      <w:start w:val="1"/>
      <w:numFmt w:val="decimal"/>
      <w:lvlText w:val="%1.%2.%3.%4.%5.%6.%7.%8.%9."/>
      <w:lvlJc w:val="left"/>
      <w:pPr>
        <w:tabs>
          <w:tab w:val="num" w:pos="2218"/>
        </w:tabs>
        <w:ind w:left="1498" w:hanging="1440"/>
      </w:pPr>
      <w:rPr>
        <w:rFonts w:hint="default"/>
      </w:rPr>
    </w:lvl>
  </w:abstractNum>
  <w:abstractNum w:abstractNumId="8">
    <w:nsid w:val="1B8A27A3"/>
    <w:multiLevelType w:val="hybridMultilevel"/>
    <w:tmpl w:val="B8D8BE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F01248"/>
    <w:multiLevelType w:val="hybridMultilevel"/>
    <w:tmpl w:val="A2EA6CD6"/>
    <w:lvl w:ilvl="0" w:tplc="B8BC7BA2">
      <w:start w:val="1"/>
      <w:numFmt w:val="decimal"/>
      <w:lvlText w:val="%1-"/>
      <w:lvlJc w:val="left"/>
      <w:pPr>
        <w:ind w:left="36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26D6C84"/>
    <w:multiLevelType w:val="hybridMultilevel"/>
    <w:tmpl w:val="A0B6F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77870A5"/>
    <w:multiLevelType w:val="hybridMultilevel"/>
    <w:tmpl w:val="8830408E"/>
    <w:lvl w:ilvl="0" w:tplc="D7F44374">
      <w:start w:val="1"/>
      <w:numFmt w:val="bullet"/>
      <w:lvlText w:val="•"/>
      <w:lvlJc w:val="left"/>
      <w:pPr>
        <w:tabs>
          <w:tab w:val="num" w:pos="720"/>
        </w:tabs>
        <w:ind w:left="720" w:hanging="360"/>
      </w:pPr>
      <w:rPr>
        <w:rFonts w:ascii="Arial" w:hAnsi="Arial" w:hint="default"/>
      </w:rPr>
    </w:lvl>
    <w:lvl w:ilvl="1" w:tplc="2848B2F4" w:tentative="1">
      <w:start w:val="1"/>
      <w:numFmt w:val="bullet"/>
      <w:lvlText w:val="•"/>
      <w:lvlJc w:val="left"/>
      <w:pPr>
        <w:tabs>
          <w:tab w:val="num" w:pos="1440"/>
        </w:tabs>
        <w:ind w:left="1440" w:hanging="360"/>
      </w:pPr>
      <w:rPr>
        <w:rFonts w:ascii="Arial" w:hAnsi="Arial" w:hint="default"/>
      </w:rPr>
    </w:lvl>
    <w:lvl w:ilvl="2" w:tplc="B6985CB0" w:tentative="1">
      <w:start w:val="1"/>
      <w:numFmt w:val="bullet"/>
      <w:lvlText w:val="•"/>
      <w:lvlJc w:val="left"/>
      <w:pPr>
        <w:tabs>
          <w:tab w:val="num" w:pos="2160"/>
        </w:tabs>
        <w:ind w:left="2160" w:hanging="360"/>
      </w:pPr>
      <w:rPr>
        <w:rFonts w:ascii="Arial" w:hAnsi="Arial" w:hint="default"/>
      </w:rPr>
    </w:lvl>
    <w:lvl w:ilvl="3" w:tplc="29CCCF02" w:tentative="1">
      <w:start w:val="1"/>
      <w:numFmt w:val="bullet"/>
      <w:lvlText w:val="•"/>
      <w:lvlJc w:val="left"/>
      <w:pPr>
        <w:tabs>
          <w:tab w:val="num" w:pos="2880"/>
        </w:tabs>
        <w:ind w:left="2880" w:hanging="360"/>
      </w:pPr>
      <w:rPr>
        <w:rFonts w:ascii="Arial" w:hAnsi="Arial" w:hint="default"/>
      </w:rPr>
    </w:lvl>
    <w:lvl w:ilvl="4" w:tplc="29DAD754" w:tentative="1">
      <w:start w:val="1"/>
      <w:numFmt w:val="bullet"/>
      <w:lvlText w:val="•"/>
      <w:lvlJc w:val="left"/>
      <w:pPr>
        <w:tabs>
          <w:tab w:val="num" w:pos="3600"/>
        </w:tabs>
        <w:ind w:left="3600" w:hanging="360"/>
      </w:pPr>
      <w:rPr>
        <w:rFonts w:ascii="Arial" w:hAnsi="Arial" w:hint="default"/>
      </w:rPr>
    </w:lvl>
    <w:lvl w:ilvl="5" w:tplc="58A2C3A2" w:tentative="1">
      <w:start w:val="1"/>
      <w:numFmt w:val="bullet"/>
      <w:lvlText w:val="•"/>
      <w:lvlJc w:val="left"/>
      <w:pPr>
        <w:tabs>
          <w:tab w:val="num" w:pos="4320"/>
        </w:tabs>
        <w:ind w:left="4320" w:hanging="360"/>
      </w:pPr>
      <w:rPr>
        <w:rFonts w:ascii="Arial" w:hAnsi="Arial" w:hint="default"/>
      </w:rPr>
    </w:lvl>
    <w:lvl w:ilvl="6" w:tplc="BB2040BE" w:tentative="1">
      <w:start w:val="1"/>
      <w:numFmt w:val="bullet"/>
      <w:lvlText w:val="•"/>
      <w:lvlJc w:val="left"/>
      <w:pPr>
        <w:tabs>
          <w:tab w:val="num" w:pos="5040"/>
        </w:tabs>
        <w:ind w:left="5040" w:hanging="360"/>
      </w:pPr>
      <w:rPr>
        <w:rFonts w:ascii="Arial" w:hAnsi="Arial" w:hint="default"/>
      </w:rPr>
    </w:lvl>
    <w:lvl w:ilvl="7" w:tplc="4AB20A7E" w:tentative="1">
      <w:start w:val="1"/>
      <w:numFmt w:val="bullet"/>
      <w:lvlText w:val="•"/>
      <w:lvlJc w:val="left"/>
      <w:pPr>
        <w:tabs>
          <w:tab w:val="num" w:pos="5760"/>
        </w:tabs>
        <w:ind w:left="5760" w:hanging="360"/>
      </w:pPr>
      <w:rPr>
        <w:rFonts w:ascii="Arial" w:hAnsi="Arial" w:hint="default"/>
      </w:rPr>
    </w:lvl>
    <w:lvl w:ilvl="8" w:tplc="CF36EA2C" w:tentative="1">
      <w:start w:val="1"/>
      <w:numFmt w:val="bullet"/>
      <w:lvlText w:val="•"/>
      <w:lvlJc w:val="left"/>
      <w:pPr>
        <w:tabs>
          <w:tab w:val="num" w:pos="6480"/>
        </w:tabs>
        <w:ind w:left="6480" w:hanging="360"/>
      </w:pPr>
      <w:rPr>
        <w:rFonts w:ascii="Arial" w:hAnsi="Arial" w:hint="default"/>
      </w:rPr>
    </w:lvl>
  </w:abstractNum>
  <w:abstractNum w:abstractNumId="12">
    <w:nsid w:val="2CDF2BB8"/>
    <w:multiLevelType w:val="hybridMultilevel"/>
    <w:tmpl w:val="68F05492"/>
    <w:lvl w:ilvl="0" w:tplc="FC90EAA6">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5D4496"/>
    <w:multiLevelType w:val="hybridMultilevel"/>
    <w:tmpl w:val="E9C49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2A0FEE"/>
    <w:multiLevelType w:val="hybridMultilevel"/>
    <w:tmpl w:val="BCB62B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924D56"/>
    <w:multiLevelType w:val="hybridMultilevel"/>
    <w:tmpl w:val="3E629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1D5D60"/>
    <w:multiLevelType w:val="multilevel"/>
    <w:tmpl w:val="2E98DE26"/>
    <w:lvl w:ilvl="0">
      <w:start w:val="1"/>
      <w:numFmt w:val="decimal"/>
      <w:pStyle w:val="2"/>
      <w:lvlText w:val="%1-"/>
      <w:lvlJc w:val="left"/>
      <w:pPr>
        <w:ind w:left="660" w:hanging="570"/>
      </w:pPr>
      <w:rPr>
        <w:rFonts w:hint="default"/>
        <w:b/>
        <w:bCs/>
        <w:sz w:val="32"/>
        <w:szCs w:val="32"/>
      </w:rPr>
    </w:lvl>
    <w:lvl w:ilvl="1">
      <w:start w:val="1"/>
      <w:numFmt w:val="decimal"/>
      <w:pStyle w:val="2"/>
      <w:lvlText w:val="%1-%2-"/>
      <w:lvlJc w:val="left"/>
      <w:pPr>
        <w:ind w:left="1530" w:hanging="720"/>
      </w:pPr>
      <w:rPr>
        <w:rFonts w:ascii="Times New Roman" w:hAnsi="Times New Roman"/>
        <w:b w:val="0"/>
        <w:bCs w:val="0"/>
        <w:i w:val="0"/>
        <w:iCs w:val="0"/>
        <w:caps w:val="0"/>
        <w:smallCaps w:val="0"/>
        <w:strike w:val="0"/>
        <w:dstrike w:val="0"/>
        <w:noProof w:val="0"/>
        <w:vanish w:val="0"/>
        <w:color w:val="000000"/>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1080"/>
      </w:pPr>
      <w:rPr>
        <w:rFonts w:hint="default"/>
      </w:rPr>
    </w:lvl>
    <w:lvl w:ilvl="3">
      <w:start w:val="1"/>
      <w:numFmt w:val="decimal"/>
      <w:lvlText w:val="%1-%2-%3.%4."/>
      <w:lvlJc w:val="left"/>
      <w:pPr>
        <w:ind w:left="387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850" w:hanging="180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830" w:hanging="2160"/>
      </w:pPr>
      <w:rPr>
        <w:rFonts w:hint="default"/>
      </w:rPr>
    </w:lvl>
    <w:lvl w:ilvl="8">
      <w:start w:val="1"/>
      <w:numFmt w:val="decimal"/>
      <w:lvlText w:val="%1-%2-%3.%4.%5.%6.%7.%8.%9."/>
      <w:lvlJc w:val="left"/>
      <w:pPr>
        <w:ind w:left="9000" w:hanging="2520"/>
      </w:pPr>
      <w:rPr>
        <w:rFonts w:hint="default"/>
      </w:rPr>
    </w:lvl>
  </w:abstractNum>
  <w:abstractNum w:abstractNumId="17">
    <w:nsid w:val="411456C1"/>
    <w:multiLevelType w:val="hybridMultilevel"/>
    <w:tmpl w:val="EB442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5D4B90"/>
    <w:multiLevelType w:val="multilevel"/>
    <w:tmpl w:val="0D283624"/>
    <w:lvl w:ilvl="0">
      <w:start w:val="2"/>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9">
    <w:nsid w:val="47FF4682"/>
    <w:multiLevelType w:val="hybridMultilevel"/>
    <w:tmpl w:val="67081F50"/>
    <w:lvl w:ilvl="0" w:tplc="C9323604">
      <w:start w:val="1"/>
      <w:numFmt w:val="bullet"/>
      <w:lvlText w:val="•"/>
      <w:lvlJc w:val="left"/>
      <w:pPr>
        <w:tabs>
          <w:tab w:val="num" w:pos="720"/>
        </w:tabs>
        <w:ind w:left="720" w:hanging="360"/>
      </w:pPr>
      <w:rPr>
        <w:rFonts w:ascii="Arial" w:hAnsi="Arial" w:hint="default"/>
      </w:rPr>
    </w:lvl>
    <w:lvl w:ilvl="1" w:tplc="84D2E724">
      <w:numFmt w:val="bullet"/>
      <w:lvlText w:val="•"/>
      <w:lvlJc w:val="left"/>
      <w:pPr>
        <w:tabs>
          <w:tab w:val="num" w:pos="1440"/>
        </w:tabs>
        <w:ind w:left="1440" w:hanging="360"/>
      </w:pPr>
      <w:rPr>
        <w:rFonts w:ascii="Arial" w:hAnsi="Arial" w:hint="default"/>
      </w:rPr>
    </w:lvl>
    <w:lvl w:ilvl="2" w:tplc="E07C7D6E" w:tentative="1">
      <w:start w:val="1"/>
      <w:numFmt w:val="bullet"/>
      <w:lvlText w:val="•"/>
      <w:lvlJc w:val="left"/>
      <w:pPr>
        <w:tabs>
          <w:tab w:val="num" w:pos="2160"/>
        </w:tabs>
        <w:ind w:left="2160" w:hanging="360"/>
      </w:pPr>
      <w:rPr>
        <w:rFonts w:ascii="Arial" w:hAnsi="Arial" w:hint="default"/>
      </w:rPr>
    </w:lvl>
    <w:lvl w:ilvl="3" w:tplc="5CCEC9EE" w:tentative="1">
      <w:start w:val="1"/>
      <w:numFmt w:val="bullet"/>
      <w:lvlText w:val="•"/>
      <w:lvlJc w:val="left"/>
      <w:pPr>
        <w:tabs>
          <w:tab w:val="num" w:pos="2880"/>
        </w:tabs>
        <w:ind w:left="2880" w:hanging="360"/>
      </w:pPr>
      <w:rPr>
        <w:rFonts w:ascii="Arial" w:hAnsi="Arial" w:hint="default"/>
      </w:rPr>
    </w:lvl>
    <w:lvl w:ilvl="4" w:tplc="432C578C" w:tentative="1">
      <w:start w:val="1"/>
      <w:numFmt w:val="bullet"/>
      <w:lvlText w:val="•"/>
      <w:lvlJc w:val="left"/>
      <w:pPr>
        <w:tabs>
          <w:tab w:val="num" w:pos="3600"/>
        </w:tabs>
        <w:ind w:left="3600" w:hanging="360"/>
      </w:pPr>
      <w:rPr>
        <w:rFonts w:ascii="Arial" w:hAnsi="Arial" w:hint="default"/>
      </w:rPr>
    </w:lvl>
    <w:lvl w:ilvl="5" w:tplc="0D4EDDE4" w:tentative="1">
      <w:start w:val="1"/>
      <w:numFmt w:val="bullet"/>
      <w:lvlText w:val="•"/>
      <w:lvlJc w:val="left"/>
      <w:pPr>
        <w:tabs>
          <w:tab w:val="num" w:pos="4320"/>
        </w:tabs>
        <w:ind w:left="4320" w:hanging="360"/>
      </w:pPr>
      <w:rPr>
        <w:rFonts w:ascii="Arial" w:hAnsi="Arial" w:hint="default"/>
      </w:rPr>
    </w:lvl>
    <w:lvl w:ilvl="6" w:tplc="F556AEC8" w:tentative="1">
      <w:start w:val="1"/>
      <w:numFmt w:val="bullet"/>
      <w:lvlText w:val="•"/>
      <w:lvlJc w:val="left"/>
      <w:pPr>
        <w:tabs>
          <w:tab w:val="num" w:pos="5040"/>
        </w:tabs>
        <w:ind w:left="5040" w:hanging="360"/>
      </w:pPr>
      <w:rPr>
        <w:rFonts w:ascii="Arial" w:hAnsi="Arial" w:hint="default"/>
      </w:rPr>
    </w:lvl>
    <w:lvl w:ilvl="7" w:tplc="9BC667D8" w:tentative="1">
      <w:start w:val="1"/>
      <w:numFmt w:val="bullet"/>
      <w:lvlText w:val="•"/>
      <w:lvlJc w:val="left"/>
      <w:pPr>
        <w:tabs>
          <w:tab w:val="num" w:pos="5760"/>
        </w:tabs>
        <w:ind w:left="5760" w:hanging="360"/>
      </w:pPr>
      <w:rPr>
        <w:rFonts w:ascii="Arial" w:hAnsi="Arial" w:hint="default"/>
      </w:rPr>
    </w:lvl>
    <w:lvl w:ilvl="8" w:tplc="330802F6" w:tentative="1">
      <w:start w:val="1"/>
      <w:numFmt w:val="bullet"/>
      <w:lvlText w:val="•"/>
      <w:lvlJc w:val="left"/>
      <w:pPr>
        <w:tabs>
          <w:tab w:val="num" w:pos="6480"/>
        </w:tabs>
        <w:ind w:left="6480" w:hanging="360"/>
      </w:pPr>
      <w:rPr>
        <w:rFonts w:ascii="Arial" w:hAnsi="Arial" w:hint="default"/>
      </w:rPr>
    </w:lvl>
  </w:abstractNum>
  <w:abstractNum w:abstractNumId="20">
    <w:nsid w:val="4BB34CF7"/>
    <w:multiLevelType w:val="hybridMultilevel"/>
    <w:tmpl w:val="C4C8C506"/>
    <w:lvl w:ilvl="0" w:tplc="082CDC5E">
      <w:start w:val="1"/>
      <w:numFmt w:val="bullet"/>
      <w:lvlText w:val="•"/>
      <w:lvlJc w:val="left"/>
      <w:pPr>
        <w:tabs>
          <w:tab w:val="num" w:pos="720"/>
        </w:tabs>
        <w:ind w:left="720" w:hanging="360"/>
      </w:pPr>
      <w:rPr>
        <w:rFonts w:ascii="Arial" w:hAnsi="Arial" w:hint="default"/>
      </w:rPr>
    </w:lvl>
    <w:lvl w:ilvl="1" w:tplc="B69AE61E">
      <w:numFmt w:val="bullet"/>
      <w:lvlText w:val="–"/>
      <w:lvlJc w:val="left"/>
      <w:pPr>
        <w:tabs>
          <w:tab w:val="num" w:pos="1440"/>
        </w:tabs>
        <w:ind w:left="1440" w:hanging="360"/>
      </w:pPr>
      <w:rPr>
        <w:rFonts w:ascii="Arial" w:hAnsi="Arial" w:hint="default"/>
      </w:rPr>
    </w:lvl>
    <w:lvl w:ilvl="2" w:tplc="99A60D62" w:tentative="1">
      <w:start w:val="1"/>
      <w:numFmt w:val="bullet"/>
      <w:lvlText w:val="•"/>
      <w:lvlJc w:val="left"/>
      <w:pPr>
        <w:tabs>
          <w:tab w:val="num" w:pos="2160"/>
        </w:tabs>
        <w:ind w:left="2160" w:hanging="360"/>
      </w:pPr>
      <w:rPr>
        <w:rFonts w:ascii="Arial" w:hAnsi="Arial" w:hint="default"/>
      </w:rPr>
    </w:lvl>
    <w:lvl w:ilvl="3" w:tplc="ECF89A62" w:tentative="1">
      <w:start w:val="1"/>
      <w:numFmt w:val="bullet"/>
      <w:lvlText w:val="•"/>
      <w:lvlJc w:val="left"/>
      <w:pPr>
        <w:tabs>
          <w:tab w:val="num" w:pos="2880"/>
        </w:tabs>
        <w:ind w:left="2880" w:hanging="360"/>
      </w:pPr>
      <w:rPr>
        <w:rFonts w:ascii="Arial" w:hAnsi="Arial" w:hint="default"/>
      </w:rPr>
    </w:lvl>
    <w:lvl w:ilvl="4" w:tplc="1B10BD1C" w:tentative="1">
      <w:start w:val="1"/>
      <w:numFmt w:val="bullet"/>
      <w:lvlText w:val="•"/>
      <w:lvlJc w:val="left"/>
      <w:pPr>
        <w:tabs>
          <w:tab w:val="num" w:pos="3600"/>
        </w:tabs>
        <w:ind w:left="3600" w:hanging="360"/>
      </w:pPr>
      <w:rPr>
        <w:rFonts w:ascii="Arial" w:hAnsi="Arial" w:hint="default"/>
      </w:rPr>
    </w:lvl>
    <w:lvl w:ilvl="5" w:tplc="5C9EA398" w:tentative="1">
      <w:start w:val="1"/>
      <w:numFmt w:val="bullet"/>
      <w:lvlText w:val="•"/>
      <w:lvlJc w:val="left"/>
      <w:pPr>
        <w:tabs>
          <w:tab w:val="num" w:pos="4320"/>
        </w:tabs>
        <w:ind w:left="4320" w:hanging="360"/>
      </w:pPr>
      <w:rPr>
        <w:rFonts w:ascii="Arial" w:hAnsi="Arial" w:hint="default"/>
      </w:rPr>
    </w:lvl>
    <w:lvl w:ilvl="6" w:tplc="6BBA3804" w:tentative="1">
      <w:start w:val="1"/>
      <w:numFmt w:val="bullet"/>
      <w:lvlText w:val="•"/>
      <w:lvlJc w:val="left"/>
      <w:pPr>
        <w:tabs>
          <w:tab w:val="num" w:pos="5040"/>
        </w:tabs>
        <w:ind w:left="5040" w:hanging="360"/>
      </w:pPr>
      <w:rPr>
        <w:rFonts w:ascii="Arial" w:hAnsi="Arial" w:hint="default"/>
      </w:rPr>
    </w:lvl>
    <w:lvl w:ilvl="7" w:tplc="54C09DE2" w:tentative="1">
      <w:start w:val="1"/>
      <w:numFmt w:val="bullet"/>
      <w:lvlText w:val="•"/>
      <w:lvlJc w:val="left"/>
      <w:pPr>
        <w:tabs>
          <w:tab w:val="num" w:pos="5760"/>
        </w:tabs>
        <w:ind w:left="5760" w:hanging="360"/>
      </w:pPr>
      <w:rPr>
        <w:rFonts w:ascii="Arial" w:hAnsi="Arial" w:hint="default"/>
      </w:rPr>
    </w:lvl>
    <w:lvl w:ilvl="8" w:tplc="6E16AD34" w:tentative="1">
      <w:start w:val="1"/>
      <w:numFmt w:val="bullet"/>
      <w:lvlText w:val="•"/>
      <w:lvlJc w:val="left"/>
      <w:pPr>
        <w:tabs>
          <w:tab w:val="num" w:pos="6480"/>
        </w:tabs>
        <w:ind w:left="6480" w:hanging="360"/>
      </w:pPr>
      <w:rPr>
        <w:rFonts w:ascii="Arial" w:hAnsi="Arial" w:hint="default"/>
      </w:rPr>
    </w:lvl>
  </w:abstractNum>
  <w:abstractNum w:abstractNumId="21">
    <w:nsid w:val="5D554311"/>
    <w:multiLevelType w:val="multilevel"/>
    <w:tmpl w:val="6D12BF34"/>
    <w:styleLink w:val="StyleBulletedSymbolsymbolBefore19cmHanging063cm"/>
    <w:lvl w:ilvl="0">
      <w:start w:val="1"/>
      <w:numFmt w:val="bullet"/>
      <w:lvlText w:val=""/>
      <w:lvlJc w:val="left"/>
      <w:pPr>
        <w:tabs>
          <w:tab w:val="num" w:pos="1134"/>
        </w:tabs>
        <w:ind w:left="1361" w:hanging="794"/>
      </w:pPr>
      <w:rPr>
        <w:rFonts w:ascii="Symbol" w:hAnsi="Symbol" w:cs="Times New Roman" w:hint="default"/>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nsid w:val="69B21580"/>
    <w:multiLevelType w:val="hybridMultilevel"/>
    <w:tmpl w:val="4BCC2D52"/>
    <w:lvl w:ilvl="0" w:tplc="1158DB00">
      <w:start w:val="1"/>
      <w:numFmt w:val="bullet"/>
      <w:pStyle w:val="30"/>
      <w:lvlText w:val=""/>
      <w:lvlJc w:val="left"/>
      <w:pPr>
        <w:ind w:left="720" w:hanging="360"/>
      </w:pPr>
      <w:rPr>
        <w:rFonts w:ascii="Symbol" w:hAnsi="Symbol" w:hint="default"/>
        <w:b/>
        <w:bCs/>
        <w:sz w:val="32"/>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840D64"/>
    <w:multiLevelType w:val="hybridMultilevel"/>
    <w:tmpl w:val="4984CE76"/>
    <w:lvl w:ilvl="0" w:tplc="52CE0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1"/>
  </w:num>
  <w:num w:numId="4">
    <w:abstractNumId w:val="22"/>
  </w:num>
  <w:num w:numId="5">
    <w:abstractNumId w:val="12"/>
  </w:num>
  <w:num w:numId="6">
    <w:abstractNumId w:val="16"/>
  </w:num>
  <w:num w:numId="7">
    <w:abstractNumId w:val="0"/>
  </w:num>
  <w:num w:numId="8">
    <w:abstractNumId w:val="15"/>
  </w:num>
  <w:num w:numId="9">
    <w:abstractNumId w:val="23"/>
  </w:num>
  <w:num w:numId="10">
    <w:abstractNumId w:val="18"/>
  </w:num>
  <w:num w:numId="11">
    <w:abstractNumId w:val="13"/>
  </w:num>
  <w:num w:numId="12">
    <w:abstractNumId w:val="10"/>
  </w:num>
  <w:num w:numId="13">
    <w:abstractNumId w:val="17"/>
  </w:num>
  <w:num w:numId="14">
    <w:abstractNumId w:val="11"/>
  </w:num>
  <w:num w:numId="15">
    <w:abstractNumId w:val="6"/>
  </w:num>
  <w:num w:numId="16">
    <w:abstractNumId w:val="1"/>
  </w:num>
  <w:num w:numId="17">
    <w:abstractNumId w:val="2"/>
  </w:num>
  <w:num w:numId="18">
    <w:abstractNumId w:val="19"/>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
  </w:num>
  <w:num w:numId="23">
    <w:abstractNumId w:val="8"/>
  </w:num>
  <w:num w:numId="24">
    <w:abstractNumId w:val="14"/>
  </w:num>
  <w:num w:numId="25">
    <w:abstractNumId w:val="14"/>
    <w:lvlOverride w:ilvl="0">
      <w:startOverride w:val="1"/>
    </w:lvlOverride>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9"/>
    <w:rsid w:val="00000E46"/>
    <w:rsid w:val="00001492"/>
    <w:rsid w:val="00001DD8"/>
    <w:rsid w:val="000032DE"/>
    <w:rsid w:val="00003F3C"/>
    <w:rsid w:val="0000594C"/>
    <w:rsid w:val="00006593"/>
    <w:rsid w:val="00006ECD"/>
    <w:rsid w:val="000101B5"/>
    <w:rsid w:val="000116D5"/>
    <w:rsid w:val="00011A6A"/>
    <w:rsid w:val="0001213E"/>
    <w:rsid w:val="00012812"/>
    <w:rsid w:val="00012D07"/>
    <w:rsid w:val="00013498"/>
    <w:rsid w:val="00015043"/>
    <w:rsid w:val="000173AB"/>
    <w:rsid w:val="00017EB7"/>
    <w:rsid w:val="0002003C"/>
    <w:rsid w:val="000201E2"/>
    <w:rsid w:val="000205B4"/>
    <w:rsid w:val="00021662"/>
    <w:rsid w:val="00021D20"/>
    <w:rsid w:val="000224D5"/>
    <w:rsid w:val="00023DFA"/>
    <w:rsid w:val="00024E53"/>
    <w:rsid w:val="000255AE"/>
    <w:rsid w:val="00025DF4"/>
    <w:rsid w:val="000269D8"/>
    <w:rsid w:val="00026BC3"/>
    <w:rsid w:val="0002776E"/>
    <w:rsid w:val="000277CA"/>
    <w:rsid w:val="00030009"/>
    <w:rsid w:val="00030209"/>
    <w:rsid w:val="0003043D"/>
    <w:rsid w:val="00033149"/>
    <w:rsid w:val="00033C76"/>
    <w:rsid w:val="00033E4D"/>
    <w:rsid w:val="000362C3"/>
    <w:rsid w:val="00036705"/>
    <w:rsid w:val="00037412"/>
    <w:rsid w:val="0004267B"/>
    <w:rsid w:val="000436BB"/>
    <w:rsid w:val="00045018"/>
    <w:rsid w:val="0004509C"/>
    <w:rsid w:val="00045756"/>
    <w:rsid w:val="00045E98"/>
    <w:rsid w:val="00047006"/>
    <w:rsid w:val="00051C47"/>
    <w:rsid w:val="000531BD"/>
    <w:rsid w:val="00053499"/>
    <w:rsid w:val="000534EA"/>
    <w:rsid w:val="000544C8"/>
    <w:rsid w:val="000545CC"/>
    <w:rsid w:val="000551D9"/>
    <w:rsid w:val="00056482"/>
    <w:rsid w:val="00057453"/>
    <w:rsid w:val="0006014D"/>
    <w:rsid w:val="000601BC"/>
    <w:rsid w:val="00060295"/>
    <w:rsid w:val="000621C5"/>
    <w:rsid w:val="000626C6"/>
    <w:rsid w:val="00062EAD"/>
    <w:rsid w:val="00063DEA"/>
    <w:rsid w:val="00063E4F"/>
    <w:rsid w:val="00064078"/>
    <w:rsid w:val="0006482F"/>
    <w:rsid w:val="00065914"/>
    <w:rsid w:val="00065F45"/>
    <w:rsid w:val="000670DE"/>
    <w:rsid w:val="0006718A"/>
    <w:rsid w:val="0007098D"/>
    <w:rsid w:val="00070A84"/>
    <w:rsid w:val="00072C4C"/>
    <w:rsid w:val="00073242"/>
    <w:rsid w:val="000742EC"/>
    <w:rsid w:val="00074D63"/>
    <w:rsid w:val="000765C4"/>
    <w:rsid w:val="00077945"/>
    <w:rsid w:val="000803E5"/>
    <w:rsid w:val="00082D4F"/>
    <w:rsid w:val="0008316A"/>
    <w:rsid w:val="00083225"/>
    <w:rsid w:val="000832F4"/>
    <w:rsid w:val="000862B8"/>
    <w:rsid w:val="00086322"/>
    <w:rsid w:val="0008774B"/>
    <w:rsid w:val="0009151B"/>
    <w:rsid w:val="00092BA5"/>
    <w:rsid w:val="00094D17"/>
    <w:rsid w:val="00094E78"/>
    <w:rsid w:val="000956E7"/>
    <w:rsid w:val="0009580C"/>
    <w:rsid w:val="00095E59"/>
    <w:rsid w:val="0009765F"/>
    <w:rsid w:val="000A023A"/>
    <w:rsid w:val="000A0F01"/>
    <w:rsid w:val="000A103E"/>
    <w:rsid w:val="000A1401"/>
    <w:rsid w:val="000A2F53"/>
    <w:rsid w:val="000A39FD"/>
    <w:rsid w:val="000A51D4"/>
    <w:rsid w:val="000B0E63"/>
    <w:rsid w:val="000B14A0"/>
    <w:rsid w:val="000B152B"/>
    <w:rsid w:val="000B17E7"/>
    <w:rsid w:val="000B2093"/>
    <w:rsid w:val="000B3089"/>
    <w:rsid w:val="000B4CDA"/>
    <w:rsid w:val="000B4E75"/>
    <w:rsid w:val="000B4E96"/>
    <w:rsid w:val="000B52C8"/>
    <w:rsid w:val="000B5E68"/>
    <w:rsid w:val="000B69C3"/>
    <w:rsid w:val="000B706A"/>
    <w:rsid w:val="000B7F13"/>
    <w:rsid w:val="000C072F"/>
    <w:rsid w:val="000C10DC"/>
    <w:rsid w:val="000C1402"/>
    <w:rsid w:val="000C142B"/>
    <w:rsid w:val="000C16BE"/>
    <w:rsid w:val="000C18A8"/>
    <w:rsid w:val="000C4971"/>
    <w:rsid w:val="000C71F0"/>
    <w:rsid w:val="000C7C2B"/>
    <w:rsid w:val="000D0AF4"/>
    <w:rsid w:val="000D2353"/>
    <w:rsid w:val="000D295B"/>
    <w:rsid w:val="000D3B24"/>
    <w:rsid w:val="000D53FC"/>
    <w:rsid w:val="000D56D6"/>
    <w:rsid w:val="000D62DC"/>
    <w:rsid w:val="000D7281"/>
    <w:rsid w:val="000D73F4"/>
    <w:rsid w:val="000D775D"/>
    <w:rsid w:val="000D7D1A"/>
    <w:rsid w:val="000E25B6"/>
    <w:rsid w:val="000E331C"/>
    <w:rsid w:val="000E51AA"/>
    <w:rsid w:val="000E5BAA"/>
    <w:rsid w:val="000E5C9F"/>
    <w:rsid w:val="000E6545"/>
    <w:rsid w:val="000E7020"/>
    <w:rsid w:val="000E7165"/>
    <w:rsid w:val="000E74EC"/>
    <w:rsid w:val="000F02FC"/>
    <w:rsid w:val="000F0D5A"/>
    <w:rsid w:val="000F1554"/>
    <w:rsid w:val="000F1D5F"/>
    <w:rsid w:val="000F207C"/>
    <w:rsid w:val="000F2DB5"/>
    <w:rsid w:val="000F52E4"/>
    <w:rsid w:val="000F64CE"/>
    <w:rsid w:val="000F7161"/>
    <w:rsid w:val="001011C8"/>
    <w:rsid w:val="00102629"/>
    <w:rsid w:val="00103E5C"/>
    <w:rsid w:val="0010486E"/>
    <w:rsid w:val="00106BB9"/>
    <w:rsid w:val="00107BD9"/>
    <w:rsid w:val="0011195D"/>
    <w:rsid w:val="001126F7"/>
    <w:rsid w:val="0011281B"/>
    <w:rsid w:val="00112C19"/>
    <w:rsid w:val="0011522E"/>
    <w:rsid w:val="00115714"/>
    <w:rsid w:val="00117188"/>
    <w:rsid w:val="00117467"/>
    <w:rsid w:val="00117EB7"/>
    <w:rsid w:val="001200D2"/>
    <w:rsid w:val="0012035A"/>
    <w:rsid w:val="001208D8"/>
    <w:rsid w:val="00120EA7"/>
    <w:rsid w:val="00121096"/>
    <w:rsid w:val="00122354"/>
    <w:rsid w:val="0012490E"/>
    <w:rsid w:val="001249F2"/>
    <w:rsid w:val="0012625F"/>
    <w:rsid w:val="00127070"/>
    <w:rsid w:val="00127099"/>
    <w:rsid w:val="001304B6"/>
    <w:rsid w:val="001326A8"/>
    <w:rsid w:val="00132C50"/>
    <w:rsid w:val="00132EE5"/>
    <w:rsid w:val="001336AF"/>
    <w:rsid w:val="00133AFF"/>
    <w:rsid w:val="0013733D"/>
    <w:rsid w:val="00137AFC"/>
    <w:rsid w:val="00137C55"/>
    <w:rsid w:val="00140932"/>
    <w:rsid w:val="00140AFC"/>
    <w:rsid w:val="00140E53"/>
    <w:rsid w:val="0014103C"/>
    <w:rsid w:val="001413A8"/>
    <w:rsid w:val="00141A29"/>
    <w:rsid w:val="001427A0"/>
    <w:rsid w:val="0014428B"/>
    <w:rsid w:val="00144967"/>
    <w:rsid w:val="00144A8A"/>
    <w:rsid w:val="001461EA"/>
    <w:rsid w:val="001465BE"/>
    <w:rsid w:val="00147C7C"/>
    <w:rsid w:val="001505C1"/>
    <w:rsid w:val="00150C21"/>
    <w:rsid w:val="00152BDD"/>
    <w:rsid w:val="00153648"/>
    <w:rsid w:val="001536DD"/>
    <w:rsid w:val="00153ACD"/>
    <w:rsid w:val="00154B78"/>
    <w:rsid w:val="00154F47"/>
    <w:rsid w:val="001558E2"/>
    <w:rsid w:val="00156AF6"/>
    <w:rsid w:val="00156FC4"/>
    <w:rsid w:val="0015762F"/>
    <w:rsid w:val="00161D18"/>
    <w:rsid w:val="00161EC4"/>
    <w:rsid w:val="001635B1"/>
    <w:rsid w:val="001646B1"/>
    <w:rsid w:val="00167C58"/>
    <w:rsid w:val="00174095"/>
    <w:rsid w:val="0017420D"/>
    <w:rsid w:val="0017430E"/>
    <w:rsid w:val="00174461"/>
    <w:rsid w:val="0017572A"/>
    <w:rsid w:val="0017635D"/>
    <w:rsid w:val="00176391"/>
    <w:rsid w:val="0018004F"/>
    <w:rsid w:val="00181E0A"/>
    <w:rsid w:val="0018225F"/>
    <w:rsid w:val="001822FA"/>
    <w:rsid w:val="00184163"/>
    <w:rsid w:val="0018563E"/>
    <w:rsid w:val="00187B43"/>
    <w:rsid w:val="00187E91"/>
    <w:rsid w:val="001906CE"/>
    <w:rsid w:val="00191210"/>
    <w:rsid w:val="00191CC1"/>
    <w:rsid w:val="00192143"/>
    <w:rsid w:val="001928F2"/>
    <w:rsid w:val="00193939"/>
    <w:rsid w:val="00194424"/>
    <w:rsid w:val="00195536"/>
    <w:rsid w:val="00195D67"/>
    <w:rsid w:val="00196C3A"/>
    <w:rsid w:val="00197DD8"/>
    <w:rsid w:val="001A25A7"/>
    <w:rsid w:val="001A28B7"/>
    <w:rsid w:val="001A2A1F"/>
    <w:rsid w:val="001A3E3F"/>
    <w:rsid w:val="001A3F9F"/>
    <w:rsid w:val="001A47C8"/>
    <w:rsid w:val="001A6597"/>
    <w:rsid w:val="001B2CD2"/>
    <w:rsid w:val="001B2DA2"/>
    <w:rsid w:val="001B35B6"/>
    <w:rsid w:val="001B7879"/>
    <w:rsid w:val="001B787C"/>
    <w:rsid w:val="001B7D7A"/>
    <w:rsid w:val="001C0896"/>
    <w:rsid w:val="001C2024"/>
    <w:rsid w:val="001C2AA9"/>
    <w:rsid w:val="001C2EF2"/>
    <w:rsid w:val="001C32F1"/>
    <w:rsid w:val="001C3639"/>
    <w:rsid w:val="001C3D90"/>
    <w:rsid w:val="001C40FF"/>
    <w:rsid w:val="001C419D"/>
    <w:rsid w:val="001C425E"/>
    <w:rsid w:val="001C42FA"/>
    <w:rsid w:val="001C4F45"/>
    <w:rsid w:val="001C5BA5"/>
    <w:rsid w:val="001C66EA"/>
    <w:rsid w:val="001C6CE6"/>
    <w:rsid w:val="001D18CC"/>
    <w:rsid w:val="001D1B73"/>
    <w:rsid w:val="001D2BB2"/>
    <w:rsid w:val="001D3432"/>
    <w:rsid w:val="001D3586"/>
    <w:rsid w:val="001D3A33"/>
    <w:rsid w:val="001D43D9"/>
    <w:rsid w:val="001D5997"/>
    <w:rsid w:val="001D5D5B"/>
    <w:rsid w:val="001D6C73"/>
    <w:rsid w:val="001D6D75"/>
    <w:rsid w:val="001D7943"/>
    <w:rsid w:val="001E0A15"/>
    <w:rsid w:val="001E167F"/>
    <w:rsid w:val="001E199F"/>
    <w:rsid w:val="001E1F5B"/>
    <w:rsid w:val="001E33C6"/>
    <w:rsid w:val="001E3FEF"/>
    <w:rsid w:val="001E4E1C"/>
    <w:rsid w:val="001E55BF"/>
    <w:rsid w:val="001E56FB"/>
    <w:rsid w:val="001E5AB5"/>
    <w:rsid w:val="001E5B23"/>
    <w:rsid w:val="001E6834"/>
    <w:rsid w:val="001E7857"/>
    <w:rsid w:val="001E7D6F"/>
    <w:rsid w:val="001E7DD5"/>
    <w:rsid w:val="001E7E4B"/>
    <w:rsid w:val="001F08D5"/>
    <w:rsid w:val="001F0CE4"/>
    <w:rsid w:val="001F14BF"/>
    <w:rsid w:val="001F32EF"/>
    <w:rsid w:val="001F37F3"/>
    <w:rsid w:val="001F72A1"/>
    <w:rsid w:val="001F7506"/>
    <w:rsid w:val="00203BA8"/>
    <w:rsid w:val="002077EE"/>
    <w:rsid w:val="00210A6E"/>
    <w:rsid w:val="0021171A"/>
    <w:rsid w:val="00212E56"/>
    <w:rsid w:val="00213016"/>
    <w:rsid w:val="0021321D"/>
    <w:rsid w:val="00213309"/>
    <w:rsid w:val="002139A8"/>
    <w:rsid w:val="0021446B"/>
    <w:rsid w:val="00215BBE"/>
    <w:rsid w:val="002162A4"/>
    <w:rsid w:val="00216B9B"/>
    <w:rsid w:val="00220ED5"/>
    <w:rsid w:val="0022141B"/>
    <w:rsid w:val="00222DED"/>
    <w:rsid w:val="0022324F"/>
    <w:rsid w:val="00223BD5"/>
    <w:rsid w:val="00224062"/>
    <w:rsid w:val="002255A1"/>
    <w:rsid w:val="00226CCE"/>
    <w:rsid w:val="00232018"/>
    <w:rsid w:val="00232773"/>
    <w:rsid w:val="00233975"/>
    <w:rsid w:val="00234084"/>
    <w:rsid w:val="00235AE3"/>
    <w:rsid w:val="00235DD7"/>
    <w:rsid w:val="0023605C"/>
    <w:rsid w:val="00236D2D"/>
    <w:rsid w:val="00237782"/>
    <w:rsid w:val="00237CA2"/>
    <w:rsid w:val="00240116"/>
    <w:rsid w:val="0024282E"/>
    <w:rsid w:val="00246234"/>
    <w:rsid w:val="0024691E"/>
    <w:rsid w:val="002508DA"/>
    <w:rsid w:val="00252158"/>
    <w:rsid w:val="0025282E"/>
    <w:rsid w:val="002537C2"/>
    <w:rsid w:val="00254A85"/>
    <w:rsid w:val="00256411"/>
    <w:rsid w:val="00256E93"/>
    <w:rsid w:val="002570A1"/>
    <w:rsid w:val="0025727D"/>
    <w:rsid w:val="00260AAB"/>
    <w:rsid w:val="002662F6"/>
    <w:rsid w:val="00267B43"/>
    <w:rsid w:val="00270068"/>
    <w:rsid w:val="002703CD"/>
    <w:rsid w:val="00270985"/>
    <w:rsid w:val="002713C9"/>
    <w:rsid w:val="00271759"/>
    <w:rsid w:val="00271931"/>
    <w:rsid w:val="0027231C"/>
    <w:rsid w:val="0027233A"/>
    <w:rsid w:val="00272601"/>
    <w:rsid w:val="002730E2"/>
    <w:rsid w:val="00273798"/>
    <w:rsid w:val="00273C62"/>
    <w:rsid w:val="00275580"/>
    <w:rsid w:val="00276B12"/>
    <w:rsid w:val="00276F4B"/>
    <w:rsid w:val="002774E2"/>
    <w:rsid w:val="00280064"/>
    <w:rsid w:val="002820C9"/>
    <w:rsid w:val="00282546"/>
    <w:rsid w:val="00282715"/>
    <w:rsid w:val="00282E6D"/>
    <w:rsid w:val="00283F33"/>
    <w:rsid w:val="002879D4"/>
    <w:rsid w:val="0029083D"/>
    <w:rsid w:val="00290FC1"/>
    <w:rsid w:val="0029122F"/>
    <w:rsid w:val="00291853"/>
    <w:rsid w:val="00291BB1"/>
    <w:rsid w:val="0029317F"/>
    <w:rsid w:val="00293771"/>
    <w:rsid w:val="002943AF"/>
    <w:rsid w:val="00295985"/>
    <w:rsid w:val="00295E62"/>
    <w:rsid w:val="002960C1"/>
    <w:rsid w:val="00296AFE"/>
    <w:rsid w:val="00297885"/>
    <w:rsid w:val="002A002E"/>
    <w:rsid w:val="002A0675"/>
    <w:rsid w:val="002A1596"/>
    <w:rsid w:val="002A41E3"/>
    <w:rsid w:val="002A4328"/>
    <w:rsid w:val="002A4650"/>
    <w:rsid w:val="002A49AA"/>
    <w:rsid w:val="002A67F5"/>
    <w:rsid w:val="002A715F"/>
    <w:rsid w:val="002A79BC"/>
    <w:rsid w:val="002B0277"/>
    <w:rsid w:val="002B0C43"/>
    <w:rsid w:val="002B1270"/>
    <w:rsid w:val="002B132F"/>
    <w:rsid w:val="002B1772"/>
    <w:rsid w:val="002B211D"/>
    <w:rsid w:val="002B2477"/>
    <w:rsid w:val="002B693F"/>
    <w:rsid w:val="002C1F43"/>
    <w:rsid w:val="002C303F"/>
    <w:rsid w:val="002C31D1"/>
    <w:rsid w:val="002C40FA"/>
    <w:rsid w:val="002C46A2"/>
    <w:rsid w:val="002C4F88"/>
    <w:rsid w:val="002C6DB9"/>
    <w:rsid w:val="002C76F3"/>
    <w:rsid w:val="002C79C0"/>
    <w:rsid w:val="002D0A17"/>
    <w:rsid w:val="002D13A7"/>
    <w:rsid w:val="002D16E1"/>
    <w:rsid w:val="002D187C"/>
    <w:rsid w:val="002D1979"/>
    <w:rsid w:val="002D2CDA"/>
    <w:rsid w:val="002D346A"/>
    <w:rsid w:val="002D442E"/>
    <w:rsid w:val="002D4811"/>
    <w:rsid w:val="002D51C3"/>
    <w:rsid w:val="002D713B"/>
    <w:rsid w:val="002D764E"/>
    <w:rsid w:val="002D7854"/>
    <w:rsid w:val="002E02D2"/>
    <w:rsid w:val="002E0577"/>
    <w:rsid w:val="002E225D"/>
    <w:rsid w:val="002E4E99"/>
    <w:rsid w:val="002E5136"/>
    <w:rsid w:val="002E6077"/>
    <w:rsid w:val="002E7862"/>
    <w:rsid w:val="002E7979"/>
    <w:rsid w:val="002F0254"/>
    <w:rsid w:val="002F03AF"/>
    <w:rsid w:val="002F1630"/>
    <w:rsid w:val="002F16B3"/>
    <w:rsid w:val="002F1A28"/>
    <w:rsid w:val="002F4E16"/>
    <w:rsid w:val="002F5962"/>
    <w:rsid w:val="002F743B"/>
    <w:rsid w:val="002F768B"/>
    <w:rsid w:val="00301750"/>
    <w:rsid w:val="00302100"/>
    <w:rsid w:val="00303BBE"/>
    <w:rsid w:val="00304231"/>
    <w:rsid w:val="00304B2C"/>
    <w:rsid w:val="00304E24"/>
    <w:rsid w:val="00304F51"/>
    <w:rsid w:val="003053B9"/>
    <w:rsid w:val="00305862"/>
    <w:rsid w:val="003059F7"/>
    <w:rsid w:val="00307C6E"/>
    <w:rsid w:val="00310FB4"/>
    <w:rsid w:val="003137FF"/>
    <w:rsid w:val="00313810"/>
    <w:rsid w:val="00313DE4"/>
    <w:rsid w:val="00313EB4"/>
    <w:rsid w:val="00315660"/>
    <w:rsid w:val="003159EC"/>
    <w:rsid w:val="00315CB4"/>
    <w:rsid w:val="00317F52"/>
    <w:rsid w:val="00320170"/>
    <w:rsid w:val="00320430"/>
    <w:rsid w:val="0032497D"/>
    <w:rsid w:val="003258C8"/>
    <w:rsid w:val="00325EE9"/>
    <w:rsid w:val="0032787B"/>
    <w:rsid w:val="00327AD0"/>
    <w:rsid w:val="00334C40"/>
    <w:rsid w:val="00335EAA"/>
    <w:rsid w:val="00336305"/>
    <w:rsid w:val="00336934"/>
    <w:rsid w:val="003376E5"/>
    <w:rsid w:val="00340954"/>
    <w:rsid w:val="00342475"/>
    <w:rsid w:val="00343343"/>
    <w:rsid w:val="0034394B"/>
    <w:rsid w:val="003448A3"/>
    <w:rsid w:val="00344E45"/>
    <w:rsid w:val="003462D7"/>
    <w:rsid w:val="003463D0"/>
    <w:rsid w:val="003464AC"/>
    <w:rsid w:val="00347082"/>
    <w:rsid w:val="0034759C"/>
    <w:rsid w:val="00350008"/>
    <w:rsid w:val="003505A3"/>
    <w:rsid w:val="00350957"/>
    <w:rsid w:val="0035156A"/>
    <w:rsid w:val="00352361"/>
    <w:rsid w:val="00353E10"/>
    <w:rsid w:val="0035488E"/>
    <w:rsid w:val="003562A9"/>
    <w:rsid w:val="00356659"/>
    <w:rsid w:val="00356D12"/>
    <w:rsid w:val="00360109"/>
    <w:rsid w:val="00360603"/>
    <w:rsid w:val="0036091C"/>
    <w:rsid w:val="00361233"/>
    <w:rsid w:val="00361C9B"/>
    <w:rsid w:val="00361E6E"/>
    <w:rsid w:val="0036250B"/>
    <w:rsid w:val="00362585"/>
    <w:rsid w:val="00364162"/>
    <w:rsid w:val="00364F47"/>
    <w:rsid w:val="00366D9F"/>
    <w:rsid w:val="00370326"/>
    <w:rsid w:val="00372140"/>
    <w:rsid w:val="00372E82"/>
    <w:rsid w:val="00373159"/>
    <w:rsid w:val="0037318E"/>
    <w:rsid w:val="003759F0"/>
    <w:rsid w:val="00376305"/>
    <w:rsid w:val="0037699E"/>
    <w:rsid w:val="00377815"/>
    <w:rsid w:val="003811F9"/>
    <w:rsid w:val="0038274D"/>
    <w:rsid w:val="0038476F"/>
    <w:rsid w:val="003848FF"/>
    <w:rsid w:val="003852F7"/>
    <w:rsid w:val="00385AF9"/>
    <w:rsid w:val="003872E9"/>
    <w:rsid w:val="003878BD"/>
    <w:rsid w:val="0039010D"/>
    <w:rsid w:val="00390151"/>
    <w:rsid w:val="00392621"/>
    <w:rsid w:val="003955B0"/>
    <w:rsid w:val="0039639A"/>
    <w:rsid w:val="00396A51"/>
    <w:rsid w:val="003A1D89"/>
    <w:rsid w:val="003A1E87"/>
    <w:rsid w:val="003A3DE4"/>
    <w:rsid w:val="003A3E26"/>
    <w:rsid w:val="003A45E2"/>
    <w:rsid w:val="003A5E75"/>
    <w:rsid w:val="003A7D9F"/>
    <w:rsid w:val="003B0622"/>
    <w:rsid w:val="003B5A0E"/>
    <w:rsid w:val="003B61D1"/>
    <w:rsid w:val="003B66E6"/>
    <w:rsid w:val="003B7FF9"/>
    <w:rsid w:val="003C0449"/>
    <w:rsid w:val="003C04AF"/>
    <w:rsid w:val="003C07AE"/>
    <w:rsid w:val="003C1BB1"/>
    <w:rsid w:val="003C2A93"/>
    <w:rsid w:val="003C433E"/>
    <w:rsid w:val="003C46B7"/>
    <w:rsid w:val="003C58CF"/>
    <w:rsid w:val="003C648B"/>
    <w:rsid w:val="003D0979"/>
    <w:rsid w:val="003D1500"/>
    <w:rsid w:val="003D2AAA"/>
    <w:rsid w:val="003D38BF"/>
    <w:rsid w:val="003D42DE"/>
    <w:rsid w:val="003D6446"/>
    <w:rsid w:val="003D64DB"/>
    <w:rsid w:val="003D72DB"/>
    <w:rsid w:val="003E00FD"/>
    <w:rsid w:val="003E0628"/>
    <w:rsid w:val="003E1552"/>
    <w:rsid w:val="003E4A46"/>
    <w:rsid w:val="003E5C94"/>
    <w:rsid w:val="003E5D38"/>
    <w:rsid w:val="003F1C4D"/>
    <w:rsid w:val="003F2E23"/>
    <w:rsid w:val="003F3999"/>
    <w:rsid w:val="003F56FA"/>
    <w:rsid w:val="003F5AC2"/>
    <w:rsid w:val="003F61DC"/>
    <w:rsid w:val="00401CE8"/>
    <w:rsid w:val="00402FB6"/>
    <w:rsid w:val="00403125"/>
    <w:rsid w:val="004032AA"/>
    <w:rsid w:val="00404DF1"/>
    <w:rsid w:val="004069CE"/>
    <w:rsid w:val="00410CF5"/>
    <w:rsid w:val="0041264C"/>
    <w:rsid w:val="004131FA"/>
    <w:rsid w:val="0041348C"/>
    <w:rsid w:val="004135C5"/>
    <w:rsid w:val="00416E6C"/>
    <w:rsid w:val="00421332"/>
    <w:rsid w:val="00421D3E"/>
    <w:rsid w:val="00423711"/>
    <w:rsid w:val="0042584A"/>
    <w:rsid w:val="004261F0"/>
    <w:rsid w:val="0042684A"/>
    <w:rsid w:val="00426FF2"/>
    <w:rsid w:val="00427B1C"/>
    <w:rsid w:val="004306B9"/>
    <w:rsid w:val="00430F95"/>
    <w:rsid w:val="0043159C"/>
    <w:rsid w:val="0043269D"/>
    <w:rsid w:val="004328D2"/>
    <w:rsid w:val="00432B03"/>
    <w:rsid w:val="00433048"/>
    <w:rsid w:val="004336DF"/>
    <w:rsid w:val="00433DA2"/>
    <w:rsid w:val="00435B29"/>
    <w:rsid w:val="00436902"/>
    <w:rsid w:val="00437449"/>
    <w:rsid w:val="00440227"/>
    <w:rsid w:val="00440BDD"/>
    <w:rsid w:val="0044149F"/>
    <w:rsid w:val="00442DE2"/>
    <w:rsid w:val="004431FE"/>
    <w:rsid w:val="00443769"/>
    <w:rsid w:val="0044388F"/>
    <w:rsid w:val="0044734C"/>
    <w:rsid w:val="0045247C"/>
    <w:rsid w:val="00454299"/>
    <w:rsid w:val="00456594"/>
    <w:rsid w:val="0046048B"/>
    <w:rsid w:val="0046061C"/>
    <w:rsid w:val="00460643"/>
    <w:rsid w:val="00461CF1"/>
    <w:rsid w:val="0046216F"/>
    <w:rsid w:val="004641F8"/>
    <w:rsid w:val="00466FCE"/>
    <w:rsid w:val="00467839"/>
    <w:rsid w:val="00470335"/>
    <w:rsid w:val="00470F28"/>
    <w:rsid w:val="004724B7"/>
    <w:rsid w:val="0047261A"/>
    <w:rsid w:val="0047274A"/>
    <w:rsid w:val="00474555"/>
    <w:rsid w:val="00474B33"/>
    <w:rsid w:val="00475A98"/>
    <w:rsid w:val="004763F6"/>
    <w:rsid w:val="00477081"/>
    <w:rsid w:val="004775D4"/>
    <w:rsid w:val="00481E2A"/>
    <w:rsid w:val="004830D5"/>
    <w:rsid w:val="004831BB"/>
    <w:rsid w:val="0048335F"/>
    <w:rsid w:val="00483F7C"/>
    <w:rsid w:val="00485570"/>
    <w:rsid w:val="00485DF0"/>
    <w:rsid w:val="00486403"/>
    <w:rsid w:val="004874EF"/>
    <w:rsid w:val="00492BCF"/>
    <w:rsid w:val="00492EB4"/>
    <w:rsid w:val="00496C26"/>
    <w:rsid w:val="0049798E"/>
    <w:rsid w:val="004979A9"/>
    <w:rsid w:val="00497CF1"/>
    <w:rsid w:val="00497DFB"/>
    <w:rsid w:val="004A10A5"/>
    <w:rsid w:val="004A1D1E"/>
    <w:rsid w:val="004A3197"/>
    <w:rsid w:val="004A38D2"/>
    <w:rsid w:val="004A3B2C"/>
    <w:rsid w:val="004A3E6D"/>
    <w:rsid w:val="004B02C0"/>
    <w:rsid w:val="004B0A0A"/>
    <w:rsid w:val="004B109A"/>
    <w:rsid w:val="004B1AD9"/>
    <w:rsid w:val="004B2591"/>
    <w:rsid w:val="004B25E0"/>
    <w:rsid w:val="004B2F1B"/>
    <w:rsid w:val="004B316B"/>
    <w:rsid w:val="004B3439"/>
    <w:rsid w:val="004B5DA3"/>
    <w:rsid w:val="004B6572"/>
    <w:rsid w:val="004B6DEF"/>
    <w:rsid w:val="004C0C74"/>
    <w:rsid w:val="004C1C2B"/>
    <w:rsid w:val="004C23DD"/>
    <w:rsid w:val="004C25D9"/>
    <w:rsid w:val="004C41BD"/>
    <w:rsid w:val="004C74A1"/>
    <w:rsid w:val="004D1216"/>
    <w:rsid w:val="004D1A8D"/>
    <w:rsid w:val="004D1BA0"/>
    <w:rsid w:val="004D2DC0"/>
    <w:rsid w:val="004D4BB5"/>
    <w:rsid w:val="004D565A"/>
    <w:rsid w:val="004D56D9"/>
    <w:rsid w:val="004D6143"/>
    <w:rsid w:val="004D6AED"/>
    <w:rsid w:val="004D6B17"/>
    <w:rsid w:val="004D7BD8"/>
    <w:rsid w:val="004E0953"/>
    <w:rsid w:val="004E0B46"/>
    <w:rsid w:val="004E1315"/>
    <w:rsid w:val="004E2D7F"/>
    <w:rsid w:val="004E73CA"/>
    <w:rsid w:val="004E7EC0"/>
    <w:rsid w:val="004F1789"/>
    <w:rsid w:val="004F21E3"/>
    <w:rsid w:val="004F3FE8"/>
    <w:rsid w:val="004F4898"/>
    <w:rsid w:val="004F5E74"/>
    <w:rsid w:val="004F5EB5"/>
    <w:rsid w:val="004F64F9"/>
    <w:rsid w:val="004F6AC3"/>
    <w:rsid w:val="004F6CDD"/>
    <w:rsid w:val="00501D9E"/>
    <w:rsid w:val="005046E0"/>
    <w:rsid w:val="0050484F"/>
    <w:rsid w:val="00504D89"/>
    <w:rsid w:val="00507606"/>
    <w:rsid w:val="00507DAF"/>
    <w:rsid w:val="00514307"/>
    <w:rsid w:val="00514C04"/>
    <w:rsid w:val="00514FA4"/>
    <w:rsid w:val="00515423"/>
    <w:rsid w:val="00515659"/>
    <w:rsid w:val="005158FF"/>
    <w:rsid w:val="00515F4F"/>
    <w:rsid w:val="00517300"/>
    <w:rsid w:val="0051773E"/>
    <w:rsid w:val="005226F5"/>
    <w:rsid w:val="005227B0"/>
    <w:rsid w:val="00523A56"/>
    <w:rsid w:val="00523C6B"/>
    <w:rsid w:val="005243AB"/>
    <w:rsid w:val="00524BF9"/>
    <w:rsid w:val="00525214"/>
    <w:rsid w:val="0052637E"/>
    <w:rsid w:val="00527ACB"/>
    <w:rsid w:val="00527F3F"/>
    <w:rsid w:val="00530702"/>
    <w:rsid w:val="00532864"/>
    <w:rsid w:val="00533C14"/>
    <w:rsid w:val="0053485F"/>
    <w:rsid w:val="00536D90"/>
    <w:rsid w:val="005371CB"/>
    <w:rsid w:val="00537E19"/>
    <w:rsid w:val="00541DBA"/>
    <w:rsid w:val="00542762"/>
    <w:rsid w:val="0054293E"/>
    <w:rsid w:val="00544A85"/>
    <w:rsid w:val="00545975"/>
    <w:rsid w:val="00545D4D"/>
    <w:rsid w:val="00545E87"/>
    <w:rsid w:val="00547899"/>
    <w:rsid w:val="00547F94"/>
    <w:rsid w:val="00550F97"/>
    <w:rsid w:val="005517E2"/>
    <w:rsid w:val="00551951"/>
    <w:rsid w:val="00552E05"/>
    <w:rsid w:val="005540DB"/>
    <w:rsid w:val="00554611"/>
    <w:rsid w:val="00555035"/>
    <w:rsid w:val="0055568D"/>
    <w:rsid w:val="00556344"/>
    <w:rsid w:val="0055641E"/>
    <w:rsid w:val="0056086A"/>
    <w:rsid w:val="00560D3D"/>
    <w:rsid w:val="00561CA7"/>
    <w:rsid w:val="00562EE3"/>
    <w:rsid w:val="00563548"/>
    <w:rsid w:val="0056640F"/>
    <w:rsid w:val="0056670F"/>
    <w:rsid w:val="005668E8"/>
    <w:rsid w:val="00566B02"/>
    <w:rsid w:val="00567BBA"/>
    <w:rsid w:val="00567FF8"/>
    <w:rsid w:val="00571C05"/>
    <w:rsid w:val="00572415"/>
    <w:rsid w:val="00573606"/>
    <w:rsid w:val="00573BA9"/>
    <w:rsid w:val="005760D3"/>
    <w:rsid w:val="00577829"/>
    <w:rsid w:val="005811B3"/>
    <w:rsid w:val="00583956"/>
    <w:rsid w:val="00584AC8"/>
    <w:rsid w:val="00584B50"/>
    <w:rsid w:val="00586D32"/>
    <w:rsid w:val="00587DE6"/>
    <w:rsid w:val="0059013F"/>
    <w:rsid w:val="00591C67"/>
    <w:rsid w:val="00593023"/>
    <w:rsid w:val="00593446"/>
    <w:rsid w:val="00594366"/>
    <w:rsid w:val="00596A46"/>
    <w:rsid w:val="00597D25"/>
    <w:rsid w:val="005A07FF"/>
    <w:rsid w:val="005A12A2"/>
    <w:rsid w:val="005A137C"/>
    <w:rsid w:val="005A1480"/>
    <w:rsid w:val="005A2947"/>
    <w:rsid w:val="005A2C76"/>
    <w:rsid w:val="005A31F0"/>
    <w:rsid w:val="005A4A0C"/>
    <w:rsid w:val="005A4DA5"/>
    <w:rsid w:val="005A5A59"/>
    <w:rsid w:val="005A6ACA"/>
    <w:rsid w:val="005A7062"/>
    <w:rsid w:val="005A7FB4"/>
    <w:rsid w:val="005B10A0"/>
    <w:rsid w:val="005B22C1"/>
    <w:rsid w:val="005B37BE"/>
    <w:rsid w:val="005B5C86"/>
    <w:rsid w:val="005B6BDA"/>
    <w:rsid w:val="005C0A17"/>
    <w:rsid w:val="005C1BD8"/>
    <w:rsid w:val="005C2AD7"/>
    <w:rsid w:val="005C2BC2"/>
    <w:rsid w:val="005C2C95"/>
    <w:rsid w:val="005C3EE2"/>
    <w:rsid w:val="005C4A05"/>
    <w:rsid w:val="005C4A6C"/>
    <w:rsid w:val="005D0933"/>
    <w:rsid w:val="005D0B24"/>
    <w:rsid w:val="005D0C3D"/>
    <w:rsid w:val="005D13D6"/>
    <w:rsid w:val="005D1F7B"/>
    <w:rsid w:val="005D2E30"/>
    <w:rsid w:val="005D337B"/>
    <w:rsid w:val="005D3699"/>
    <w:rsid w:val="005D3A8A"/>
    <w:rsid w:val="005D424F"/>
    <w:rsid w:val="005D4792"/>
    <w:rsid w:val="005D5245"/>
    <w:rsid w:val="005D67DD"/>
    <w:rsid w:val="005D6FDC"/>
    <w:rsid w:val="005D78C8"/>
    <w:rsid w:val="005E0274"/>
    <w:rsid w:val="005E0352"/>
    <w:rsid w:val="005E168A"/>
    <w:rsid w:val="005E2E20"/>
    <w:rsid w:val="005E3305"/>
    <w:rsid w:val="005E50FD"/>
    <w:rsid w:val="005E538F"/>
    <w:rsid w:val="005E69C1"/>
    <w:rsid w:val="005E6D1A"/>
    <w:rsid w:val="005E713F"/>
    <w:rsid w:val="005E76BF"/>
    <w:rsid w:val="005F2478"/>
    <w:rsid w:val="005F376E"/>
    <w:rsid w:val="005F3F56"/>
    <w:rsid w:val="005F4883"/>
    <w:rsid w:val="005F6A41"/>
    <w:rsid w:val="005F6C85"/>
    <w:rsid w:val="005F7AAB"/>
    <w:rsid w:val="005F7CB0"/>
    <w:rsid w:val="006000D8"/>
    <w:rsid w:val="006002A4"/>
    <w:rsid w:val="0060043A"/>
    <w:rsid w:val="00602465"/>
    <w:rsid w:val="006037C4"/>
    <w:rsid w:val="00603AB9"/>
    <w:rsid w:val="006059CA"/>
    <w:rsid w:val="00606957"/>
    <w:rsid w:val="006100F0"/>
    <w:rsid w:val="006102F7"/>
    <w:rsid w:val="0061031B"/>
    <w:rsid w:val="006103F3"/>
    <w:rsid w:val="0061078C"/>
    <w:rsid w:val="00610E53"/>
    <w:rsid w:val="00611335"/>
    <w:rsid w:val="00613A51"/>
    <w:rsid w:val="00613C82"/>
    <w:rsid w:val="0061540F"/>
    <w:rsid w:val="00617BDB"/>
    <w:rsid w:val="00622C39"/>
    <w:rsid w:val="00623337"/>
    <w:rsid w:val="00623624"/>
    <w:rsid w:val="00623BE4"/>
    <w:rsid w:val="00623C71"/>
    <w:rsid w:val="006244BB"/>
    <w:rsid w:val="00624B86"/>
    <w:rsid w:val="00625661"/>
    <w:rsid w:val="00625A4F"/>
    <w:rsid w:val="00625FA7"/>
    <w:rsid w:val="00626C9E"/>
    <w:rsid w:val="006272A6"/>
    <w:rsid w:val="00631576"/>
    <w:rsid w:val="00631B08"/>
    <w:rsid w:val="0063450B"/>
    <w:rsid w:val="00634849"/>
    <w:rsid w:val="0063591C"/>
    <w:rsid w:val="00636231"/>
    <w:rsid w:val="006362BE"/>
    <w:rsid w:val="00636750"/>
    <w:rsid w:val="006426DD"/>
    <w:rsid w:val="00642B29"/>
    <w:rsid w:val="006432DA"/>
    <w:rsid w:val="006457D8"/>
    <w:rsid w:val="00646E17"/>
    <w:rsid w:val="006475B6"/>
    <w:rsid w:val="00650B90"/>
    <w:rsid w:val="0065163F"/>
    <w:rsid w:val="00651F44"/>
    <w:rsid w:val="0065397C"/>
    <w:rsid w:val="00653CA2"/>
    <w:rsid w:val="0065670C"/>
    <w:rsid w:val="006574F7"/>
    <w:rsid w:val="00657593"/>
    <w:rsid w:val="00657B0E"/>
    <w:rsid w:val="00657D60"/>
    <w:rsid w:val="00660709"/>
    <w:rsid w:val="00661E96"/>
    <w:rsid w:val="006628B8"/>
    <w:rsid w:val="006638D2"/>
    <w:rsid w:val="00663E8F"/>
    <w:rsid w:val="00663EB9"/>
    <w:rsid w:val="006667A9"/>
    <w:rsid w:val="00670C8D"/>
    <w:rsid w:val="00671382"/>
    <w:rsid w:val="00671A45"/>
    <w:rsid w:val="006720AE"/>
    <w:rsid w:val="00673462"/>
    <w:rsid w:val="00674F62"/>
    <w:rsid w:val="00675E95"/>
    <w:rsid w:val="00680A8A"/>
    <w:rsid w:val="00681701"/>
    <w:rsid w:val="00682AB0"/>
    <w:rsid w:val="00683916"/>
    <w:rsid w:val="00684511"/>
    <w:rsid w:val="006850C1"/>
    <w:rsid w:val="00685EF5"/>
    <w:rsid w:val="00690D21"/>
    <w:rsid w:val="00691797"/>
    <w:rsid w:val="00692630"/>
    <w:rsid w:val="00692C28"/>
    <w:rsid w:val="006944B1"/>
    <w:rsid w:val="00696E79"/>
    <w:rsid w:val="0069784D"/>
    <w:rsid w:val="00697CA1"/>
    <w:rsid w:val="006A062E"/>
    <w:rsid w:val="006A0BE6"/>
    <w:rsid w:val="006A1CEA"/>
    <w:rsid w:val="006A1E76"/>
    <w:rsid w:val="006A20D4"/>
    <w:rsid w:val="006A2DE3"/>
    <w:rsid w:val="006A3EEF"/>
    <w:rsid w:val="006A42DF"/>
    <w:rsid w:val="006A5E21"/>
    <w:rsid w:val="006A6145"/>
    <w:rsid w:val="006A6E3E"/>
    <w:rsid w:val="006A7098"/>
    <w:rsid w:val="006A77C1"/>
    <w:rsid w:val="006A7D6D"/>
    <w:rsid w:val="006B0010"/>
    <w:rsid w:val="006B047A"/>
    <w:rsid w:val="006B06E3"/>
    <w:rsid w:val="006B2549"/>
    <w:rsid w:val="006B2EEB"/>
    <w:rsid w:val="006B306E"/>
    <w:rsid w:val="006B4F54"/>
    <w:rsid w:val="006B58EF"/>
    <w:rsid w:val="006B7724"/>
    <w:rsid w:val="006C1C93"/>
    <w:rsid w:val="006C2209"/>
    <w:rsid w:val="006C2689"/>
    <w:rsid w:val="006C4CEC"/>
    <w:rsid w:val="006C56E2"/>
    <w:rsid w:val="006C5A0B"/>
    <w:rsid w:val="006C5EE9"/>
    <w:rsid w:val="006C7B79"/>
    <w:rsid w:val="006C7C93"/>
    <w:rsid w:val="006D0256"/>
    <w:rsid w:val="006D0ADB"/>
    <w:rsid w:val="006D1BD0"/>
    <w:rsid w:val="006D24D7"/>
    <w:rsid w:val="006D27A8"/>
    <w:rsid w:val="006D3B21"/>
    <w:rsid w:val="006D5859"/>
    <w:rsid w:val="006D598B"/>
    <w:rsid w:val="006D6973"/>
    <w:rsid w:val="006E1374"/>
    <w:rsid w:val="006E1EB4"/>
    <w:rsid w:val="006E1ED6"/>
    <w:rsid w:val="006E34B5"/>
    <w:rsid w:val="006E379A"/>
    <w:rsid w:val="006E40F7"/>
    <w:rsid w:val="006E657A"/>
    <w:rsid w:val="006E6F86"/>
    <w:rsid w:val="006E78D0"/>
    <w:rsid w:val="006F34BB"/>
    <w:rsid w:val="006F393C"/>
    <w:rsid w:val="006F4780"/>
    <w:rsid w:val="006F54B0"/>
    <w:rsid w:val="006F61C9"/>
    <w:rsid w:val="007002EA"/>
    <w:rsid w:val="0070046E"/>
    <w:rsid w:val="00700584"/>
    <w:rsid w:val="0070073A"/>
    <w:rsid w:val="007009C7"/>
    <w:rsid w:val="0070268F"/>
    <w:rsid w:val="00703331"/>
    <w:rsid w:val="00703D10"/>
    <w:rsid w:val="00703D89"/>
    <w:rsid w:val="0070617F"/>
    <w:rsid w:val="0070682D"/>
    <w:rsid w:val="00710231"/>
    <w:rsid w:val="0071031C"/>
    <w:rsid w:val="0071034F"/>
    <w:rsid w:val="007129F1"/>
    <w:rsid w:val="00713BCB"/>
    <w:rsid w:val="00713EE3"/>
    <w:rsid w:val="007143B6"/>
    <w:rsid w:val="007152C5"/>
    <w:rsid w:val="007154CA"/>
    <w:rsid w:val="007157DB"/>
    <w:rsid w:val="007158D4"/>
    <w:rsid w:val="00716BAF"/>
    <w:rsid w:val="00717228"/>
    <w:rsid w:val="0072048D"/>
    <w:rsid w:val="00721D41"/>
    <w:rsid w:val="00723A9C"/>
    <w:rsid w:val="00725865"/>
    <w:rsid w:val="00726393"/>
    <w:rsid w:val="00726D7F"/>
    <w:rsid w:val="00726F4D"/>
    <w:rsid w:val="0072735F"/>
    <w:rsid w:val="00727470"/>
    <w:rsid w:val="00730694"/>
    <w:rsid w:val="00731083"/>
    <w:rsid w:val="0073109B"/>
    <w:rsid w:val="00732581"/>
    <w:rsid w:val="00733CC0"/>
    <w:rsid w:val="00734CE5"/>
    <w:rsid w:val="007352B7"/>
    <w:rsid w:val="00735EF2"/>
    <w:rsid w:val="007360EF"/>
    <w:rsid w:val="00737121"/>
    <w:rsid w:val="0073717E"/>
    <w:rsid w:val="0074011C"/>
    <w:rsid w:val="00742CD7"/>
    <w:rsid w:val="00742D62"/>
    <w:rsid w:val="007438E4"/>
    <w:rsid w:val="00744F95"/>
    <w:rsid w:val="007465C5"/>
    <w:rsid w:val="0075133B"/>
    <w:rsid w:val="00752668"/>
    <w:rsid w:val="0075267A"/>
    <w:rsid w:val="00752C0A"/>
    <w:rsid w:val="00754D67"/>
    <w:rsid w:val="007557DE"/>
    <w:rsid w:val="00757D3C"/>
    <w:rsid w:val="00760F53"/>
    <w:rsid w:val="00761410"/>
    <w:rsid w:val="00761713"/>
    <w:rsid w:val="00763BB9"/>
    <w:rsid w:val="0076440D"/>
    <w:rsid w:val="0076548F"/>
    <w:rsid w:val="00765712"/>
    <w:rsid w:val="007658DA"/>
    <w:rsid w:val="00766155"/>
    <w:rsid w:val="00766E83"/>
    <w:rsid w:val="00767404"/>
    <w:rsid w:val="00767AC9"/>
    <w:rsid w:val="0077078D"/>
    <w:rsid w:val="00770DAF"/>
    <w:rsid w:val="007716B4"/>
    <w:rsid w:val="00771DDD"/>
    <w:rsid w:val="0077222A"/>
    <w:rsid w:val="00772391"/>
    <w:rsid w:val="00773530"/>
    <w:rsid w:val="007743F1"/>
    <w:rsid w:val="0077484A"/>
    <w:rsid w:val="00775433"/>
    <w:rsid w:val="0077655F"/>
    <w:rsid w:val="00776E2C"/>
    <w:rsid w:val="00777E0E"/>
    <w:rsid w:val="007814D4"/>
    <w:rsid w:val="00783B10"/>
    <w:rsid w:val="00783B47"/>
    <w:rsid w:val="00783F1E"/>
    <w:rsid w:val="00785031"/>
    <w:rsid w:val="00785A23"/>
    <w:rsid w:val="0078650E"/>
    <w:rsid w:val="007872CF"/>
    <w:rsid w:val="00787F24"/>
    <w:rsid w:val="00791473"/>
    <w:rsid w:val="007916FD"/>
    <w:rsid w:val="00793990"/>
    <w:rsid w:val="00793E21"/>
    <w:rsid w:val="007948EA"/>
    <w:rsid w:val="00795FBD"/>
    <w:rsid w:val="00796B90"/>
    <w:rsid w:val="00797FE0"/>
    <w:rsid w:val="007A015E"/>
    <w:rsid w:val="007A27EE"/>
    <w:rsid w:val="007A5704"/>
    <w:rsid w:val="007A5A18"/>
    <w:rsid w:val="007A7EC5"/>
    <w:rsid w:val="007B07E4"/>
    <w:rsid w:val="007B0B74"/>
    <w:rsid w:val="007B0ED8"/>
    <w:rsid w:val="007B2D49"/>
    <w:rsid w:val="007B50BF"/>
    <w:rsid w:val="007B673D"/>
    <w:rsid w:val="007B70A3"/>
    <w:rsid w:val="007C2109"/>
    <w:rsid w:val="007C2A01"/>
    <w:rsid w:val="007C3403"/>
    <w:rsid w:val="007C5B11"/>
    <w:rsid w:val="007C5F14"/>
    <w:rsid w:val="007D0A2E"/>
    <w:rsid w:val="007D133F"/>
    <w:rsid w:val="007D1757"/>
    <w:rsid w:val="007D1C2D"/>
    <w:rsid w:val="007D37A4"/>
    <w:rsid w:val="007D4CFF"/>
    <w:rsid w:val="007D558A"/>
    <w:rsid w:val="007D57D4"/>
    <w:rsid w:val="007D5A86"/>
    <w:rsid w:val="007D5DC5"/>
    <w:rsid w:val="007D5EC5"/>
    <w:rsid w:val="007D6EDD"/>
    <w:rsid w:val="007E0A24"/>
    <w:rsid w:val="007E21A8"/>
    <w:rsid w:val="007E3B39"/>
    <w:rsid w:val="007E3C5C"/>
    <w:rsid w:val="007E4FB8"/>
    <w:rsid w:val="007E5278"/>
    <w:rsid w:val="007E5368"/>
    <w:rsid w:val="007E58FE"/>
    <w:rsid w:val="007E7C54"/>
    <w:rsid w:val="007F02DE"/>
    <w:rsid w:val="007F11F4"/>
    <w:rsid w:val="007F20E0"/>
    <w:rsid w:val="007F2ACB"/>
    <w:rsid w:val="007F2C48"/>
    <w:rsid w:val="007F2CFD"/>
    <w:rsid w:val="007F410E"/>
    <w:rsid w:val="007F59C9"/>
    <w:rsid w:val="007F6D36"/>
    <w:rsid w:val="007F703E"/>
    <w:rsid w:val="00802887"/>
    <w:rsid w:val="00802E3E"/>
    <w:rsid w:val="00802F4E"/>
    <w:rsid w:val="00803080"/>
    <w:rsid w:val="00803777"/>
    <w:rsid w:val="0080412C"/>
    <w:rsid w:val="00806293"/>
    <w:rsid w:val="00810A46"/>
    <w:rsid w:val="008113E1"/>
    <w:rsid w:val="00812739"/>
    <w:rsid w:val="008128A8"/>
    <w:rsid w:val="0081332E"/>
    <w:rsid w:val="0081351A"/>
    <w:rsid w:val="00814299"/>
    <w:rsid w:val="008147E4"/>
    <w:rsid w:val="00815836"/>
    <w:rsid w:val="00816316"/>
    <w:rsid w:val="008170A4"/>
    <w:rsid w:val="00817541"/>
    <w:rsid w:val="008203BE"/>
    <w:rsid w:val="00821736"/>
    <w:rsid w:val="008219AB"/>
    <w:rsid w:val="008227DC"/>
    <w:rsid w:val="00826ACA"/>
    <w:rsid w:val="00826C6D"/>
    <w:rsid w:val="00827070"/>
    <w:rsid w:val="008301C8"/>
    <w:rsid w:val="008310A4"/>
    <w:rsid w:val="00832922"/>
    <w:rsid w:val="00833052"/>
    <w:rsid w:val="00833612"/>
    <w:rsid w:val="00833DC3"/>
    <w:rsid w:val="00834027"/>
    <w:rsid w:val="0083542C"/>
    <w:rsid w:val="008354ED"/>
    <w:rsid w:val="0083559F"/>
    <w:rsid w:val="008358DA"/>
    <w:rsid w:val="00835DFD"/>
    <w:rsid w:val="00835ED4"/>
    <w:rsid w:val="00837FAC"/>
    <w:rsid w:val="008408A0"/>
    <w:rsid w:val="00840D75"/>
    <w:rsid w:val="008427E8"/>
    <w:rsid w:val="00842876"/>
    <w:rsid w:val="00842CA6"/>
    <w:rsid w:val="00842FBB"/>
    <w:rsid w:val="008431B7"/>
    <w:rsid w:val="0084401C"/>
    <w:rsid w:val="008452C3"/>
    <w:rsid w:val="0084536D"/>
    <w:rsid w:val="00846114"/>
    <w:rsid w:val="00846ECB"/>
    <w:rsid w:val="00851E31"/>
    <w:rsid w:val="00852C54"/>
    <w:rsid w:val="00853D6B"/>
    <w:rsid w:val="00855026"/>
    <w:rsid w:val="00856D29"/>
    <w:rsid w:val="00857B44"/>
    <w:rsid w:val="00860125"/>
    <w:rsid w:val="00860E04"/>
    <w:rsid w:val="00860F4B"/>
    <w:rsid w:val="00861127"/>
    <w:rsid w:val="00862756"/>
    <w:rsid w:val="00863944"/>
    <w:rsid w:val="00863DDD"/>
    <w:rsid w:val="00863F2B"/>
    <w:rsid w:val="00866056"/>
    <w:rsid w:val="0086623A"/>
    <w:rsid w:val="00866EE7"/>
    <w:rsid w:val="008675EE"/>
    <w:rsid w:val="008711FE"/>
    <w:rsid w:val="00871CA6"/>
    <w:rsid w:val="00871DFD"/>
    <w:rsid w:val="00872A25"/>
    <w:rsid w:val="0088118D"/>
    <w:rsid w:val="008829A4"/>
    <w:rsid w:val="00882B28"/>
    <w:rsid w:val="0088326C"/>
    <w:rsid w:val="00883594"/>
    <w:rsid w:val="00890247"/>
    <w:rsid w:val="00890C64"/>
    <w:rsid w:val="008917E3"/>
    <w:rsid w:val="008943AA"/>
    <w:rsid w:val="00894573"/>
    <w:rsid w:val="0089488D"/>
    <w:rsid w:val="008968EA"/>
    <w:rsid w:val="0089691F"/>
    <w:rsid w:val="00897C8B"/>
    <w:rsid w:val="00897E11"/>
    <w:rsid w:val="008A0D5F"/>
    <w:rsid w:val="008A0F8F"/>
    <w:rsid w:val="008A158C"/>
    <w:rsid w:val="008A3EE5"/>
    <w:rsid w:val="008A476C"/>
    <w:rsid w:val="008A6731"/>
    <w:rsid w:val="008B154D"/>
    <w:rsid w:val="008B255A"/>
    <w:rsid w:val="008B36D6"/>
    <w:rsid w:val="008B441F"/>
    <w:rsid w:val="008B4709"/>
    <w:rsid w:val="008B5AFD"/>
    <w:rsid w:val="008B71FE"/>
    <w:rsid w:val="008C0536"/>
    <w:rsid w:val="008C167B"/>
    <w:rsid w:val="008C1D77"/>
    <w:rsid w:val="008C1E4F"/>
    <w:rsid w:val="008C21B1"/>
    <w:rsid w:val="008C2E73"/>
    <w:rsid w:val="008C34EC"/>
    <w:rsid w:val="008C4522"/>
    <w:rsid w:val="008C5558"/>
    <w:rsid w:val="008C5B5E"/>
    <w:rsid w:val="008C67A5"/>
    <w:rsid w:val="008C6A19"/>
    <w:rsid w:val="008C6F03"/>
    <w:rsid w:val="008D04A5"/>
    <w:rsid w:val="008D0BF2"/>
    <w:rsid w:val="008D0F73"/>
    <w:rsid w:val="008D182E"/>
    <w:rsid w:val="008D1BC0"/>
    <w:rsid w:val="008D2458"/>
    <w:rsid w:val="008D2E2A"/>
    <w:rsid w:val="008D3942"/>
    <w:rsid w:val="008E217D"/>
    <w:rsid w:val="008E2378"/>
    <w:rsid w:val="008E73FD"/>
    <w:rsid w:val="008F2E5F"/>
    <w:rsid w:val="008F36BC"/>
    <w:rsid w:val="008F4509"/>
    <w:rsid w:val="008F5101"/>
    <w:rsid w:val="008F5653"/>
    <w:rsid w:val="008F6142"/>
    <w:rsid w:val="008F61AB"/>
    <w:rsid w:val="008F69B6"/>
    <w:rsid w:val="008F739C"/>
    <w:rsid w:val="008F74B9"/>
    <w:rsid w:val="008F787B"/>
    <w:rsid w:val="00900CB4"/>
    <w:rsid w:val="00900D75"/>
    <w:rsid w:val="00901BB5"/>
    <w:rsid w:val="00902FE6"/>
    <w:rsid w:val="00904B33"/>
    <w:rsid w:val="009075AE"/>
    <w:rsid w:val="009077B1"/>
    <w:rsid w:val="00907DDC"/>
    <w:rsid w:val="0091057C"/>
    <w:rsid w:val="009106E3"/>
    <w:rsid w:val="009119C3"/>
    <w:rsid w:val="00913039"/>
    <w:rsid w:val="00915733"/>
    <w:rsid w:val="009168E0"/>
    <w:rsid w:val="00916B73"/>
    <w:rsid w:val="0092072C"/>
    <w:rsid w:val="0092116A"/>
    <w:rsid w:val="0092260F"/>
    <w:rsid w:val="00922877"/>
    <w:rsid w:val="00923876"/>
    <w:rsid w:val="00923C13"/>
    <w:rsid w:val="0092746F"/>
    <w:rsid w:val="0093048E"/>
    <w:rsid w:val="009311E1"/>
    <w:rsid w:val="00931D56"/>
    <w:rsid w:val="00937AB3"/>
    <w:rsid w:val="00940341"/>
    <w:rsid w:val="0094263E"/>
    <w:rsid w:val="00943E5E"/>
    <w:rsid w:val="00945DFD"/>
    <w:rsid w:val="00946EB4"/>
    <w:rsid w:val="00951334"/>
    <w:rsid w:val="00951813"/>
    <w:rsid w:val="0095189D"/>
    <w:rsid w:val="00952264"/>
    <w:rsid w:val="0095647F"/>
    <w:rsid w:val="00957277"/>
    <w:rsid w:val="009578AF"/>
    <w:rsid w:val="009601B0"/>
    <w:rsid w:val="00960768"/>
    <w:rsid w:val="009608B5"/>
    <w:rsid w:val="00961357"/>
    <w:rsid w:val="009620F5"/>
    <w:rsid w:val="009625A2"/>
    <w:rsid w:val="0096355D"/>
    <w:rsid w:val="0096543A"/>
    <w:rsid w:val="009657CF"/>
    <w:rsid w:val="00966484"/>
    <w:rsid w:val="00966936"/>
    <w:rsid w:val="00966E65"/>
    <w:rsid w:val="00967457"/>
    <w:rsid w:val="00967EC0"/>
    <w:rsid w:val="009713C2"/>
    <w:rsid w:val="00971834"/>
    <w:rsid w:val="00971F26"/>
    <w:rsid w:val="0097313C"/>
    <w:rsid w:val="0097319A"/>
    <w:rsid w:val="0097433B"/>
    <w:rsid w:val="009750BB"/>
    <w:rsid w:val="0097714E"/>
    <w:rsid w:val="009774E8"/>
    <w:rsid w:val="00977773"/>
    <w:rsid w:val="00980691"/>
    <w:rsid w:val="0098249B"/>
    <w:rsid w:val="00982512"/>
    <w:rsid w:val="009826D1"/>
    <w:rsid w:val="00982B35"/>
    <w:rsid w:val="009840DD"/>
    <w:rsid w:val="0098490F"/>
    <w:rsid w:val="009856D7"/>
    <w:rsid w:val="00985FE9"/>
    <w:rsid w:val="00986D02"/>
    <w:rsid w:val="00986FDB"/>
    <w:rsid w:val="009905D5"/>
    <w:rsid w:val="00990984"/>
    <w:rsid w:val="00991291"/>
    <w:rsid w:val="00991EB6"/>
    <w:rsid w:val="00992187"/>
    <w:rsid w:val="0099359C"/>
    <w:rsid w:val="00993A44"/>
    <w:rsid w:val="009941B3"/>
    <w:rsid w:val="009943D5"/>
    <w:rsid w:val="00995BAC"/>
    <w:rsid w:val="00995C47"/>
    <w:rsid w:val="00996060"/>
    <w:rsid w:val="00996236"/>
    <w:rsid w:val="009963FD"/>
    <w:rsid w:val="00996403"/>
    <w:rsid w:val="00997C51"/>
    <w:rsid w:val="00997E4A"/>
    <w:rsid w:val="009A17B3"/>
    <w:rsid w:val="009A1F70"/>
    <w:rsid w:val="009A2F1C"/>
    <w:rsid w:val="009A3F98"/>
    <w:rsid w:val="009A5381"/>
    <w:rsid w:val="009A57E0"/>
    <w:rsid w:val="009A6BAB"/>
    <w:rsid w:val="009A6F7C"/>
    <w:rsid w:val="009A791E"/>
    <w:rsid w:val="009A7B14"/>
    <w:rsid w:val="009B01D1"/>
    <w:rsid w:val="009B0526"/>
    <w:rsid w:val="009B0FC2"/>
    <w:rsid w:val="009B2029"/>
    <w:rsid w:val="009B235F"/>
    <w:rsid w:val="009B2BAA"/>
    <w:rsid w:val="009B3DD0"/>
    <w:rsid w:val="009B4C03"/>
    <w:rsid w:val="009B5F6C"/>
    <w:rsid w:val="009B6047"/>
    <w:rsid w:val="009B68BB"/>
    <w:rsid w:val="009B7ADF"/>
    <w:rsid w:val="009C022A"/>
    <w:rsid w:val="009C0855"/>
    <w:rsid w:val="009C1465"/>
    <w:rsid w:val="009C2340"/>
    <w:rsid w:val="009C31A7"/>
    <w:rsid w:val="009C34DF"/>
    <w:rsid w:val="009C4540"/>
    <w:rsid w:val="009C4E84"/>
    <w:rsid w:val="009C55C5"/>
    <w:rsid w:val="009C5BA4"/>
    <w:rsid w:val="009D1D91"/>
    <w:rsid w:val="009D1EF7"/>
    <w:rsid w:val="009D2132"/>
    <w:rsid w:val="009D24BD"/>
    <w:rsid w:val="009D4FE3"/>
    <w:rsid w:val="009D7849"/>
    <w:rsid w:val="009D7EB9"/>
    <w:rsid w:val="009E022D"/>
    <w:rsid w:val="009E0445"/>
    <w:rsid w:val="009E0A28"/>
    <w:rsid w:val="009E0E99"/>
    <w:rsid w:val="009E27D3"/>
    <w:rsid w:val="009E2838"/>
    <w:rsid w:val="009E33B4"/>
    <w:rsid w:val="009E35D2"/>
    <w:rsid w:val="009E3CEC"/>
    <w:rsid w:val="009E4D4D"/>
    <w:rsid w:val="009E4F9A"/>
    <w:rsid w:val="009E5417"/>
    <w:rsid w:val="009E58C4"/>
    <w:rsid w:val="009E6297"/>
    <w:rsid w:val="009E7C03"/>
    <w:rsid w:val="009F074B"/>
    <w:rsid w:val="009F0EFD"/>
    <w:rsid w:val="009F175C"/>
    <w:rsid w:val="009F244E"/>
    <w:rsid w:val="009F2C49"/>
    <w:rsid w:val="009F2D4D"/>
    <w:rsid w:val="009F3826"/>
    <w:rsid w:val="009F3920"/>
    <w:rsid w:val="009F42F2"/>
    <w:rsid w:val="009F5784"/>
    <w:rsid w:val="009F5C05"/>
    <w:rsid w:val="009F5C41"/>
    <w:rsid w:val="009F7FDE"/>
    <w:rsid w:val="00A001A2"/>
    <w:rsid w:val="00A03116"/>
    <w:rsid w:val="00A0329B"/>
    <w:rsid w:val="00A03709"/>
    <w:rsid w:val="00A0375A"/>
    <w:rsid w:val="00A037DB"/>
    <w:rsid w:val="00A03998"/>
    <w:rsid w:val="00A05752"/>
    <w:rsid w:val="00A06919"/>
    <w:rsid w:val="00A077C0"/>
    <w:rsid w:val="00A101F6"/>
    <w:rsid w:val="00A10DDF"/>
    <w:rsid w:val="00A1197E"/>
    <w:rsid w:val="00A11D54"/>
    <w:rsid w:val="00A12BDE"/>
    <w:rsid w:val="00A13136"/>
    <w:rsid w:val="00A13E95"/>
    <w:rsid w:val="00A14092"/>
    <w:rsid w:val="00A155C0"/>
    <w:rsid w:val="00A158EF"/>
    <w:rsid w:val="00A16878"/>
    <w:rsid w:val="00A17995"/>
    <w:rsid w:val="00A17D66"/>
    <w:rsid w:val="00A17F62"/>
    <w:rsid w:val="00A2040D"/>
    <w:rsid w:val="00A20761"/>
    <w:rsid w:val="00A218E2"/>
    <w:rsid w:val="00A22F19"/>
    <w:rsid w:val="00A23208"/>
    <w:rsid w:val="00A23B31"/>
    <w:rsid w:val="00A23C98"/>
    <w:rsid w:val="00A23E85"/>
    <w:rsid w:val="00A24445"/>
    <w:rsid w:val="00A2556A"/>
    <w:rsid w:val="00A2592E"/>
    <w:rsid w:val="00A2721E"/>
    <w:rsid w:val="00A30077"/>
    <w:rsid w:val="00A3058F"/>
    <w:rsid w:val="00A30995"/>
    <w:rsid w:val="00A316A9"/>
    <w:rsid w:val="00A32388"/>
    <w:rsid w:val="00A32E9A"/>
    <w:rsid w:val="00A348EE"/>
    <w:rsid w:val="00A36752"/>
    <w:rsid w:val="00A36B27"/>
    <w:rsid w:val="00A37315"/>
    <w:rsid w:val="00A40931"/>
    <w:rsid w:val="00A40DC9"/>
    <w:rsid w:val="00A42777"/>
    <w:rsid w:val="00A42D5B"/>
    <w:rsid w:val="00A448C1"/>
    <w:rsid w:val="00A453E1"/>
    <w:rsid w:val="00A46502"/>
    <w:rsid w:val="00A47D69"/>
    <w:rsid w:val="00A47FC7"/>
    <w:rsid w:val="00A506C3"/>
    <w:rsid w:val="00A50FC6"/>
    <w:rsid w:val="00A51A2E"/>
    <w:rsid w:val="00A523EE"/>
    <w:rsid w:val="00A5555D"/>
    <w:rsid w:val="00A55F7F"/>
    <w:rsid w:val="00A56530"/>
    <w:rsid w:val="00A56FA6"/>
    <w:rsid w:val="00A60217"/>
    <w:rsid w:val="00A60309"/>
    <w:rsid w:val="00A60809"/>
    <w:rsid w:val="00A61120"/>
    <w:rsid w:val="00A61F40"/>
    <w:rsid w:val="00A626B7"/>
    <w:rsid w:val="00A64288"/>
    <w:rsid w:val="00A64D74"/>
    <w:rsid w:val="00A64F98"/>
    <w:rsid w:val="00A66995"/>
    <w:rsid w:val="00A66A7C"/>
    <w:rsid w:val="00A66DC6"/>
    <w:rsid w:val="00A67294"/>
    <w:rsid w:val="00A67925"/>
    <w:rsid w:val="00A735A7"/>
    <w:rsid w:val="00A74A0B"/>
    <w:rsid w:val="00A752AC"/>
    <w:rsid w:val="00A77320"/>
    <w:rsid w:val="00A77410"/>
    <w:rsid w:val="00A775E4"/>
    <w:rsid w:val="00A80B92"/>
    <w:rsid w:val="00A816B0"/>
    <w:rsid w:val="00A817A6"/>
    <w:rsid w:val="00A83510"/>
    <w:rsid w:val="00A84527"/>
    <w:rsid w:val="00A853E9"/>
    <w:rsid w:val="00A863DE"/>
    <w:rsid w:val="00A86F2B"/>
    <w:rsid w:val="00A90197"/>
    <w:rsid w:val="00A91403"/>
    <w:rsid w:val="00A919AE"/>
    <w:rsid w:val="00A9223F"/>
    <w:rsid w:val="00A929E5"/>
    <w:rsid w:val="00A92A75"/>
    <w:rsid w:val="00A935FA"/>
    <w:rsid w:val="00A93FC7"/>
    <w:rsid w:val="00A94D81"/>
    <w:rsid w:val="00A9550B"/>
    <w:rsid w:val="00A95CE3"/>
    <w:rsid w:val="00A96F22"/>
    <w:rsid w:val="00A97136"/>
    <w:rsid w:val="00A97CA3"/>
    <w:rsid w:val="00AA125B"/>
    <w:rsid w:val="00AA1800"/>
    <w:rsid w:val="00AA1979"/>
    <w:rsid w:val="00AA33C0"/>
    <w:rsid w:val="00AA3A7D"/>
    <w:rsid w:val="00AA51DF"/>
    <w:rsid w:val="00AA7AB8"/>
    <w:rsid w:val="00AB085A"/>
    <w:rsid w:val="00AB0B39"/>
    <w:rsid w:val="00AB17DF"/>
    <w:rsid w:val="00AB3804"/>
    <w:rsid w:val="00AB3F8F"/>
    <w:rsid w:val="00AB4D47"/>
    <w:rsid w:val="00AB56DB"/>
    <w:rsid w:val="00AB6DF3"/>
    <w:rsid w:val="00AB74DB"/>
    <w:rsid w:val="00AC04E3"/>
    <w:rsid w:val="00AC08F5"/>
    <w:rsid w:val="00AC0EFD"/>
    <w:rsid w:val="00AC11C2"/>
    <w:rsid w:val="00AC3198"/>
    <w:rsid w:val="00AC42EB"/>
    <w:rsid w:val="00AC5B16"/>
    <w:rsid w:val="00AC5B9B"/>
    <w:rsid w:val="00AC66B6"/>
    <w:rsid w:val="00AC6A65"/>
    <w:rsid w:val="00AC7281"/>
    <w:rsid w:val="00AD059B"/>
    <w:rsid w:val="00AD3D0C"/>
    <w:rsid w:val="00AD3F76"/>
    <w:rsid w:val="00AD59D5"/>
    <w:rsid w:val="00AD5AF4"/>
    <w:rsid w:val="00AD5D0A"/>
    <w:rsid w:val="00AD6106"/>
    <w:rsid w:val="00AD68A0"/>
    <w:rsid w:val="00AD744B"/>
    <w:rsid w:val="00AD7FD6"/>
    <w:rsid w:val="00AE0487"/>
    <w:rsid w:val="00AE0C52"/>
    <w:rsid w:val="00AE13A4"/>
    <w:rsid w:val="00AE1C8A"/>
    <w:rsid w:val="00AE2BC7"/>
    <w:rsid w:val="00AE4FF5"/>
    <w:rsid w:val="00AE5A77"/>
    <w:rsid w:val="00AE5D56"/>
    <w:rsid w:val="00AE683F"/>
    <w:rsid w:val="00AE6B3F"/>
    <w:rsid w:val="00AF03EE"/>
    <w:rsid w:val="00AF0416"/>
    <w:rsid w:val="00AF1046"/>
    <w:rsid w:val="00AF11E8"/>
    <w:rsid w:val="00AF145F"/>
    <w:rsid w:val="00AF15B6"/>
    <w:rsid w:val="00AF1951"/>
    <w:rsid w:val="00AF4DD9"/>
    <w:rsid w:val="00AF5168"/>
    <w:rsid w:val="00AF5C01"/>
    <w:rsid w:val="00AF60A0"/>
    <w:rsid w:val="00AF6657"/>
    <w:rsid w:val="00AF66CE"/>
    <w:rsid w:val="00AF6EEF"/>
    <w:rsid w:val="00B0060C"/>
    <w:rsid w:val="00B00C46"/>
    <w:rsid w:val="00B013D1"/>
    <w:rsid w:val="00B019FC"/>
    <w:rsid w:val="00B01E7F"/>
    <w:rsid w:val="00B02E21"/>
    <w:rsid w:val="00B031B6"/>
    <w:rsid w:val="00B03B11"/>
    <w:rsid w:val="00B044DD"/>
    <w:rsid w:val="00B04A57"/>
    <w:rsid w:val="00B0554E"/>
    <w:rsid w:val="00B0715F"/>
    <w:rsid w:val="00B071D7"/>
    <w:rsid w:val="00B079A8"/>
    <w:rsid w:val="00B07D69"/>
    <w:rsid w:val="00B11CE9"/>
    <w:rsid w:val="00B12ECA"/>
    <w:rsid w:val="00B13D04"/>
    <w:rsid w:val="00B14774"/>
    <w:rsid w:val="00B15EF4"/>
    <w:rsid w:val="00B16573"/>
    <w:rsid w:val="00B17549"/>
    <w:rsid w:val="00B175C9"/>
    <w:rsid w:val="00B200FF"/>
    <w:rsid w:val="00B20453"/>
    <w:rsid w:val="00B208E0"/>
    <w:rsid w:val="00B20BA7"/>
    <w:rsid w:val="00B2322B"/>
    <w:rsid w:val="00B2334D"/>
    <w:rsid w:val="00B240ED"/>
    <w:rsid w:val="00B26320"/>
    <w:rsid w:val="00B30C3B"/>
    <w:rsid w:val="00B323BC"/>
    <w:rsid w:val="00B33876"/>
    <w:rsid w:val="00B33E00"/>
    <w:rsid w:val="00B341F3"/>
    <w:rsid w:val="00B369C1"/>
    <w:rsid w:val="00B36BD0"/>
    <w:rsid w:val="00B3751A"/>
    <w:rsid w:val="00B40736"/>
    <w:rsid w:val="00B439E5"/>
    <w:rsid w:val="00B44C68"/>
    <w:rsid w:val="00B4599E"/>
    <w:rsid w:val="00B45AD0"/>
    <w:rsid w:val="00B45CA4"/>
    <w:rsid w:val="00B46CD8"/>
    <w:rsid w:val="00B478DB"/>
    <w:rsid w:val="00B47D08"/>
    <w:rsid w:val="00B50622"/>
    <w:rsid w:val="00B50A31"/>
    <w:rsid w:val="00B51AB6"/>
    <w:rsid w:val="00B52112"/>
    <w:rsid w:val="00B579FD"/>
    <w:rsid w:val="00B60F45"/>
    <w:rsid w:val="00B60FB7"/>
    <w:rsid w:val="00B61574"/>
    <w:rsid w:val="00B61D03"/>
    <w:rsid w:val="00B61EDA"/>
    <w:rsid w:val="00B620E2"/>
    <w:rsid w:val="00B628DB"/>
    <w:rsid w:val="00B62B24"/>
    <w:rsid w:val="00B6302D"/>
    <w:rsid w:val="00B63186"/>
    <w:rsid w:val="00B6333C"/>
    <w:rsid w:val="00B636C8"/>
    <w:rsid w:val="00B637D9"/>
    <w:rsid w:val="00B64068"/>
    <w:rsid w:val="00B65068"/>
    <w:rsid w:val="00B654C1"/>
    <w:rsid w:val="00B65681"/>
    <w:rsid w:val="00B66B89"/>
    <w:rsid w:val="00B678A8"/>
    <w:rsid w:val="00B67904"/>
    <w:rsid w:val="00B679E5"/>
    <w:rsid w:val="00B67BAE"/>
    <w:rsid w:val="00B67C83"/>
    <w:rsid w:val="00B67F7B"/>
    <w:rsid w:val="00B7099D"/>
    <w:rsid w:val="00B7235F"/>
    <w:rsid w:val="00B72E07"/>
    <w:rsid w:val="00B73842"/>
    <w:rsid w:val="00B73DBA"/>
    <w:rsid w:val="00B74B38"/>
    <w:rsid w:val="00B74B46"/>
    <w:rsid w:val="00B762EC"/>
    <w:rsid w:val="00B76368"/>
    <w:rsid w:val="00B77323"/>
    <w:rsid w:val="00B82866"/>
    <w:rsid w:val="00B82BC9"/>
    <w:rsid w:val="00B82C2C"/>
    <w:rsid w:val="00B83B96"/>
    <w:rsid w:val="00B83CD9"/>
    <w:rsid w:val="00B84C7F"/>
    <w:rsid w:val="00B86109"/>
    <w:rsid w:val="00B8614B"/>
    <w:rsid w:val="00B8730D"/>
    <w:rsid w:val="00B914A5"/>
    <w:rsid w:val="00B9436E"/>
    <w:rsid w:val="00B97AC0"/>
    <w:rsid w:val="00BA0452"/>
    <w:rsid w:val="00BA0B05"/>
    <w:rsid w:val="00BA1209"/>
    <w:rsid w:val="00BA1A9A"/>
    <w:rsid w:val="00BA1CBA"/>
    <w:rsid w:val="00BA1D30"/>
    <w:rsid w:val="00BA31BD"/>
    <w:rsid w:val="00BA331C"/>
    <w:rsid w:val="00BA3731"/>
    <w:rsid w:val="00BA4CB8"/>
    <w:rsid w:val="00BA51DC"/>
    <w:rsid w:val="00BA61A2"/>
    <w:rsid w:val="00BA6492"/>
    <w:rsid w:val="00BA70F0"/>
    <w:rsid w:val="00BA7525"/>
    <w:rsid w:val="00BA7555"/>
    <w:rsid w:val="00BA764D"/>
    <w:rsid w:val="00BA7F25"/>
    <w:rsid w:val="00BB0269"/>
    <w:rsid w:val="00BB249D"/>
    <w:rsid w:val="00BB3695"/>
    <w:rsid w:val="00BB4D5A"/>
    <w:rsid w:val="00BB57BF"/>
    <w:rsid w:val="00BB66EE"/>
    <w:rsid w:val="00BB6C35"/>
    <w:rsid w:val="00BB731B"/>
    <w:rsid w:val="00BB77F0"/>
    <w:rsid w:val="00BB79F2"/>
    <w:rsid w:val="00BB7B35"/>
    <w:rsid w:val="00BC003E"/>
    <w:rsid w:val="00BC0352"/>
    <w:rsid w:val="00BC0353"/>
    <w:rsid w:val="00BC0E9D"/>
    <w:rsid w:val="00BC13D1"/>
    <w:rsid w:val="00BC375A"/>
    <w:rsid w:val="00BC524D"/>
    <w:rsid w:val="00BC718F"/>
    <w:rsid w:val="00BD04F0"/>
    <w:rsid w:val="00BD1D35"/>
    <w:rsid w:val="00BD2D22"/>
    <w:rsid w:val="00BD3B33"/>
    <w:rsid w:val="00BD5250"/>
    <w:rsid w:val="00BD6C70"/>
    <w:rsid w:val="00BE0839"/>
    <w:rsid w:val="00BE0BAB"/>
    <w:rsid w:val="00BE77F0"/>
    <w:rsid w:val="00BE7D9D"/>
    <w:rsid w:val="00BF0D66"/>
    <w:rsid w:val="00BF1563"/>
    <w:rsid w:val="00BF1F9A"/>
    <w:rsid w:val="00BF3612"/>
    <w:rsid w:val="00BF3A8F"/>
    <w:rsid w:val="00BF4F15"/>
    <w:rsid w:val="00BF5481"/>
    <w:rsid w:val="00BF694C"/>
    <w:rsid w:val="00BF6E9D"/>
    <w:rsid w:val="00C03F51"/>
    <w:rsid w:val="00C0502B"/>
    <w:rsid w:val="00C05144"/>
    <w:rsid w:val="00C054BF"/>
    <w:rsid w:val="00C06A87"/>
    <w:rsid w:val="00C06E0C"/>
    <w:rsid w:val="00C107C5"/>
    <w:rsid w:val="00C10EC0"/>
    <w:rsid w:val="00C13CFF"/>
    <w:rsid w:val="00C145C5"/>
    <w:rsid w:val="00C16C7E"/>
    <w:rsid w:val="00C16D20"/>
    <w:rsid w:val="00C17D43"/>
    <w:rsid w:val="00C206B3"/>
    <w:rsid w:val="00C2128F"/>
    <w:rsid w:val="00C21F8B"/>
    <w:rsid w:val="00C22E41"/>
    <w:rsid w:val="00C23B90"/>
    <w:rsid w:val="00C23E84"/>
    <w:rsid w:val="00C2486C"/>
    <w:rsid w:val="00C24C25"/>
    <w:rsid w:val="00C26101"/>
    <w:rsid w:val="00C30DE8"/>
    <w:rsid w:val="00C32C56"/>
    <w:rsid w:val="00C37475"/>
    <w:rsid w:val="00C4206C"/>
    <w:rsid w:val="00C42480"/>
    <w:rsid w:val="00C4323C"/>
    <w:rsid w:val="00C4346F"/>
    <w:rsid w:val="00C44A4D"/>
    <w:rsid w:val="00C4567F"/>
    <w:rsid w:val="00C4581E"/>
    <w:rsid w:val="00C45AD8"/>
    <w:rsid w:val="00C45D30"/>
    <w:rsid w:val="00C501F3"/>
    <w:rsid w:val="00C50227"/>
    <w:rsid w:val="00C50F43"/>
    <w:rsid w:val="00C50FD8"/>
    <w:rsid w:val="00C5209D"/>
    <w:rsid w:val="00C529E2"/>
    <w:rsid w:val="00C52EA0"/>
    <w:rsid w:val="00C541E0"/>
    <w:rsid w:val="00C54930"/>
    <w:rsid w:val="00C54AF7"/>
    <w:rsid w:val="00C5579D"/>
    <w:rsid w:val="00C5638D"/>
    <w:rsid w:val="00C56B86"/>
    <w:rsid w:val="00C56BAB"/>
    <w:rsid w:val="00C573A3"/>
    <w:rsid w:val="00C60516"/>
    <w:rsid w:val="00C606DF"/>
    <w:rsid w:val="00C60787"/>
    <w:rsid w:val="00C608C2"/>
    <w:rsid w:val="00C61090"/>
    <w:rsid w:val="00C614AF"/>
    <w:rsid w:val="00C63303"/>
    <w:rsid w:val="00C64568"/>
    <w:rsid w:val="00C65ADE"/>
    <w:rsid w:val="00C661E4"/>
    <w:rsid w:val="00C66C10"/>
    <w:rsid w:val="00C67AA5"/>
    <w:rsid w:val="00C700D2"/>
    <w:rsid w:val="00C703AD"/>
    <w:rsid w:val="00C7045E"/>
    <w:rsid w:val="00C70A86"/>
    <w:rsid w:val="00C724F5"/>
    <w:rsid w:val="00C73B84"/>
    <w:rsid w:val="00C73C10"/>
    <w:rsid w:val="00C76266"/>
    <w:rsid w:val="00C76306"/>
    <w:rsid w:val="00C776EF"/>
    <w:rsid w:val="00C77BF4"/>
    <w:rsid w:val="00C77C00"/>
    <w:rsid w:val="00C8048E"/>
    <w:rsid w:val="00C814B3"/>
    <w:rsid w:val="00C81C63"/>
    <w:rsid w:val="00C81E0A"/>
    <w:rsid w:val="00C82DAE"/>
    <w:rsid w:val="00C82EFC"/>
    <w:rsid w:val="00C83DF6"/>
    <w:rsid w:val="00C84638"/>
    <w:rsid w:val="00C84A83"/>
    <w:rsid w:val="00C84FA4"/>
    <w:rsid w:val="00C86095"/>
    <w:rsid w:val="00C863FF"/>
    <w:rsid w:val="00C90137"/>
    <w:rsid w:val="00C90360"/>
    <w:rsid w:val="00C9136F"/>
    <w:rsid w:val="00C91382"/>
    <w:rsid w:val="00C91A61"/>
    <w:rsid w:val="00C93310"/>
    <w:rsid w:val="00C9337C"/>
    <w:rsid w:val="00C968CA"/>
    <w:rsid w:val="00C97725"/>
    <w:rsid w:val="00C97D60"/>
    <w:rsid w:val="00CA034A"/>
    <w:rsid w:val="00CA15B7"/>
    <w:rsid w:val="00CA175E"/>
    <w:rsid w:val="00CA3CDC"/>
    <w:rsid w:val="00CA3DAE"/>
    <w:rsid w:val="00CA485A"/>
    <w:rsid w:val="00CA50E4"/>
    <w:rsid w:val="00CA6048"/>
    <w:rsid w:val="00CA6121"/>
    <w:rsid w:val="00CA7C7E"/>
    <w:rsid w:val="00CB295F"/>
    <w:rsid w:val="00CB2D14"/>
    <w:rsid w:val="00CB30C3"/>
    <w:rsid w:val="00CB3129"/>
    <w:rsid w:val="00CB337F"/>
    <w:rsid w:val="00CB391D"/>
    <w:rsid w:val="00CB42C5"/>
    <w:rsid w:val="00CB4FAB"/>
    <w:rsid w:val="00CB5DCC"/>
    <w:rsid w:val="00CC0DCD"/>
    <w:rsid w:val="00CC0E0B"/>
    <w:rsid w:val="00CC11D5"/>
    <w:rsid w:val="00CC17CE"/>
    <w:rsid w:val="00CC2FE2"/>
    <w:rsid w:val="00CC2FE5"/>
    <w:rsid w:val="00CC4468"/>
    <w:rsid w:val="00CC5042"/>
    <w:rsid w:val="00CC58E0"/>
    <w:rsid w:val="00CC66C2"/>
    <w:rsid w:val="00CC7528"/>
    <w:rsid w:val="00CC7D4A"/>
    <w:rsid w:val="00CD0DD1"/>
    <w:rsid w:val="00CD470F"/>
    <w:rsid w:val="00CD5485"/>
    <w:rsid w:val="00CD716E"/>
    <w:rsid w:val="00CD795A"/>
    <w:rsid w:val="00CE06CD"/>
    <w:rsid w:val="00CE26D9"/>
    <w:rsid w:val="00CE3AC2"/>
    <w:rsid w:val="00CE5E52"/>
    <w:rsid w:val="00CE6791"/>
    <w:rsid w:val="00CE73CD"/>
    <w:rsid w:val="00CF0294"/>
    <w:rsid w:val="00CF0AD0"/>
    <w:rsid w:val="00CF13D1"/>
    <w:rsid w:val="00CF149A"/>
    <w:rsid w:val="00CF2427"/>
    <w:rsid w:val="00CF2A3B"/>
    <w:rsid w:val="00CF3646"/>
    <w:rsid w:val="00CF380C"/>
    <w:rsid w:val="00CF3CED"/>
    <w:rsid w:val="00CF5342"/>
    <w:rsid w:val="00CF614B"/>
    <w:rsid w:val="00CF7830"/>
    <w:rsid w:val="00D01573"/>
    <w:rsid w:val="00D0366E"/>
    <w:rsid w:val="00D03D58"/>
    <w:rsid w:val="00D0446B"/>
    <w:rsid w:val="00D05055"/>
    <w:rsid w:val="00D06719"/>
    <w:rsid w:val="00D0671F"/>
    <w:rsid w:val="00D06D83"/>
    <w:rsid w:val="00D0743D"/>
    <w:rsid w:val="00D10B47"/>
    <w:rsid w:val="00D11359"/>
    <w:rsid w:val="00D11452"/>
    <w:rsid w:val="00D11BBD"/>
    <w:rsid w:val="00D12047"/>
    <w:rsid w:val="00D12C3A"/>
    <w:rsid w:val="00D13D2A"/>
    <w:rsid w:val="00D14497"/>
    <w:rsid w:val="00D1538D"/>
    <w:rsid w:val="00D15BF6"/>
    <w:rsid w:val="00D2192B"/>
    <w:rsid w:val="00D21E58"/>
    <w:rsid w:val="00D21E98"/>
    <w:rsid w:val="00D22407"/>
    <w:rsid w:val="00D22BA2"/>
    <w:rsid w:val="00D2341B"/>
    <w:rsid w:val="00D23DDF"/>
    <w:rsid w:val="00D24183"/>
    <w:rsid w:val="00D24CB7"/>
    <w:rsid w:val="00D25349"/>
    <w:rsid w:val="00D26C0A"/>
    <w:rsid w:val="00D26CC4"/>
    <w:rsid w:val="00D26E1A"/>
    <w:rsid w:val="00D30114"/>
    <w:rsid w:val="00D30B18"/>
    <w:rsid w:val="00D30E78"/>
    <w:rsid w:val="00D32093"/>
    <w:rsid w:val="00D35467"/>
    <w:rsid w:val="00D37F4D"/>
    <w:rsid w:val="00D40E93"/>
    <w:rsid w:val="00D41294"/>
    <w:rsid w:val="00D4180E"/>
    <w:rsid w:val="00D419D5"/>
    <w:rsid w:val="00D42008"/>
    <w:rsid w:val="00D42189"/>
    <w:rsid w:val="00D42781"/>
    <w:rsid w:val="00D44209"/>
    <w:rsid w:val="00D44BC2"/>
    <w:rsid w:val="00D44D50"/>
    <w:rsid w:val="00D457BE"/>
    <w:rsid w:val="00D46232"/>
    <w:rsid w:val="00D46254"/>
    <w:rsid w:val="00D46618"/>
    <w:rsid w:val="00D50142"/>
    <w:rsid w:val="00D50A03"/>
    <w:rsid w:val="00D51B68"/>
    <w:rsid w:val="00D52ADF"/>
    <w:rsid w:val="00D542D4"/>
    <w:rsid w:val="00D54DF2"/>
    <w:rsid w:val="00D55B13"/>
    <w:rsid w:val="00D55F87"/>
    <w:rsid w:val="00D5663C"/>
    <w:rsid w:val="00D56E3A"/>
    <w:rsid w:val="00D56E98"/>
    <w:rsid w:val="00D6055A"/>
    <w:rsid w:val="00D61AE7"/>
    <w:rsid w:val="00D62B91"/>
    <w:rsid w:val="00D6334C"/>
    <w:rsid w:val="00D633A3"/>
    <w:rsid w:val="00D6479C"/>
    <w:rsid w:val="00D709EF"/>
    <w:rsid w:val="00D70BAD"/>
    <w:rsid w:val="00D717EF"/>
    <w:rsid w:val="00D71DE9"/>
    <w:rsid w:val="00D7232E"/>
    <w:rsid w:val="00D72603"/>
    <w:rsid w:val="00D72B9A"/>
    <w:rsid w:val="00D74BC8"/>
    <w:rsid w:val="00D7640D"/>
    <w:rsid w:val="00D77EEE"/>
    <w:rsid w:val="00D81B57"/>
    <w:rsid w:val="00D8284A"/>
    <w:rsid w:val="00D834CB"/>
    <w:rsid w:val="00D83DFD"/>
    <w:rsid w:val="00D84B70"/>
    <w:rsid w:val="00D875E0"/>
    <w:rsid w:val="00D908D7"/>
    <w:rsid w:val="00D91467"/>
    <w:rsid w:val="00D916E4"/>
    <w:rsid w:val="00D9179B"/>
    <w:rsid w:val="00D92F72"/>
    <w:rsid w:val="00D9452D"/>
    <w:rsid w:val="00D9472E"/>
    <w:rsid w:val="00D94793"/>
    <w:rsid w:val="00D958D3"/>
    <w:rsid w:val="00D95980"/>
    <w:rsid w:val="00D96101"/>
    <w:rsid w:val="00D96620"/>
    <w:rsid w:val="00DA0115"/>
    <w:rsid w:val="00DA3F66"/>
    <w:rsid w:val="00DA4FC8"/>
    <w:rsid w:val="00DA7197"/>
    <w:rsid w:val="00DA7DCC"/>
    <w:rsid w:val="00DB1949"/>
    <w:rsid w:val="00DB5D14"/>
    <w:rsid w:val="00DB629F"/>
    <w:rsid w:val="00DB64C5"/>
    <w:rsid w:val="00DC0358"/>
    <w:rsid w:val="00DC15BF"/>
    <w:rsid w:val="00DC19A8"/>
    <w:rsid w:val="00DC1AC0"/>
    <w:rsid w:val="00DC1F14"/>
    <w:rsid w:val="00DC2FE3"/>
    <w:rsid w:val="00DC42D5"/>
    <w:rsid w:val="00DC4CD9"/>
    <w:rsid w:val="00DC74B7"/>
    <w:rsid w:val="00DD20C4"/>
    <w:rsid w:val="00DD2499"/>
    <w:rsid w:val="00DD25F0"/>
    <w:rsid w:val="00DD2BCC"/>
    <w:rsid w:val="00DD35B7"/>
    <w:rsid w:val="00DD434D"/>
    <w:rsid w:val="00DD4575"/>
    <w:rsid w:val="00DD58FF"/>
    <w:rsid w:val="00DD5A7F"/>
    <w:rsid w:val="00DD5E32"/>
    <w:rsid w:val="00DD6E4A"/>
    <w:rsid w:val="00DE0737"/>
    <w:rsid w:val="00DE43AD"/>
    <w:rsid w:val="00DE4814"/>
    <w:rsid w:val="00DE5F69"/>
    <w:rsid w:val="00DF008E"/>
    <w:rsid w:val="00DF120E"/>
    <w:rsid w:val="00DF12C1"/>
    <w:rsid w:val="00DF15C4"/>
    <w:rsid w:val="00DF1741"/>
    <w:rsid w:val="00DF1DC2"/>
    <w:rsid w:val="00DF1FCE"/>
    <w:rsid w:val="00DF29C7"/>
    <w:rsid w:val="00DF40D4"/>
    <w:rsid w:val="00DF4319"/>
    <w:rsid w:val="00DF6DF8"/>
    <w:rsid w:val="00E0005B"/>
    <w:rsid w:val="00E0126B"/>
    <w:rsid w:val="00E043AD"/>
    <w:rsid w:val="00E10EA8"/>
    <w:rsid w:val="00E117AD"/>
    <w:rsid w:val="00E142C5"/>
    <w:rsid w:val="00E16966"/>
    <w:rsid w:val="00E20B5A"/>
    <w:rsid w:val="00E2172A"/>
    <w:rsid w:val="00E21882"/>
    <w:rsid w:val="00E2218B"/>
    <w:rsid w:val="00E22B96"/>
    <w:rsid w:val="00E22C75"/>
    <w:rsid w:val="00E2387A"/>
    <w:rsid w:val="00E27A28"/>
    <w:rsid w:val="00E30029"/>
    <w:rsid w:val="00E30554"/>
    <w:rsid w:val="00E31963"/>
    <w:rsid w:val="00E32C6C"/>
    <w:rsid w:val="00E36FB9"/>
    <w:rsid w:val="00E40F52"/>
    <w:rsid w:val="00E414BF"/>
    <w:rsid w:val="00E434C0"/>
    <w:rsid w:val="00E434D2"/>
    <w:rsid w:val="00E438B2"/>
    <w:rsid w:val="00E44273"/>
    <w:rsid w:val="00E45E7B"/>
    <w:rsid w:val="00E4641D"/>
    <w:rsid w:val="00E46FF0"/>
    <w:rsid w:val="00E4789D"/>
    <w:rsid w:val="00E5020F"/>
    <w:rsid w:val="00E504B3"/>
    <w:rsid w:val="00E516F0"/>
    <w:rsid w:val="00E51749"/>
    <w:rsid w:val="00E51A32"/>
    <w:rsid w:val="00E51AAD"/>
    <w:rsid w:val="00E52095"/>
    <w:rsid w:val="00E53414"/>
    <w:rsid w:val="00E55F42"/>
    <w:rsid w:val="00E56535"/>
    <w:rsid w:val="00E56B30"/>
    <w:rsid w:val="00E606C7"/>
    <w:rsid w:val="00E607F4"/>
    <w:rsid w:val="00E60EFD"/>
    <w:rsid w:val="00E619A4"/>
    <w:rsid w:val="00E623A9"/>
    <w:rsid w:val="00E62672"/>
    <w:rsid w:val="00E62FF0"/>
    <w:rsid w:val="00E6311B"/>
    <w:rsid w:val="00E64820"/>
    <w:rsid w:val="00E648F3"/>
    <w:rsid w:val="00E6513F"/>
    <w:rsid w:val="00E66293"/>
    <w:rsid w:val="00E674A2"/>
    <w:rsid w:val="00E67C9D"/>
    <w:rsid w:val="00E7069B"/>
    <w:rsid w:val="00E71647"/>
    <w:rsid w:val="00E7259C"/>
    <w:rsid w:val="00E738DE"/>
    <w:rsid w:val="00E751DF"/>
    <w:rsid w:val="00E75B95"/>
    <w:rsid w:val="00E8063C"/>
    <w:rsid w:val="00E8064F"/>
    <w:rsid w:val="00E80BD1"/>
    <w:rsid w:val="00E81B56"/>
    <w:rsid w:val="00E82F4E"/>
    <w:rsid w:val="00E835C8"/>
    <w:rsid w:val="00E837D4"/>
    <w:rsid w:val="00E83F3D"/>
    <w:rsid w:val="00E84715"/>
    <w:rsid w:val="00E9342D"/>
    <w:rsid w:val="00E93B07"/>
    <w:rsid w:val="00E9430C"/>
    <w:rsid w:val="00E94AA1"/>
    <w:rsid w:val="00E94FA9"/>
    <w:rsid w:val="00E95DDD"/>
    <w:rsid w:val="00E967D4"/>
    <w:rsid w:val="00EA0D22"/>
    <w:rsid w:val="00EA199C"/>
    <w:rsid w:val="00EA1A86"/>
    <w:rsid w:val="00EA28E3"/>
    <w:rsid w:val="00EA2CBB"/>
    <w:rsid w:val="00EA2E90"/>
    <w:rsid w:val="00EA30B5"/>
    <w:rsid w:val="00EA320A"/>
    <w:rsid w:val="00EA42BD"/>
    <w:rsid w:val="00EA4FFD"/>
    <w:rsid w:val="00EA5C54"/>
    <w:rsid w:val="00EA7649"/>
    <w:rsid w:val="00EA7B6A"/>
    <w:rsid w:val="00EB07B6"/>
    <w:rsid w:val="00EB1BEF"/>
    <w:rsid w:val="00EB435B"/>
    <w:rsid w:val="00EB65BF"/>
    <w:rsid w:val="00EC0289"/>
    <w:rsid w:val="00EC0B21"/>
    <w:rsid w:val="00EC4A2B"/>
    <w:rsid w:val="00EC605D"/>
    <w:rsid w:val="00EC612A"/>
    <w:rsid w:val="00ED0DCD"/>
    <w:rsid w:val="00ED104A"/>
    <w:rsid w:val="00ED2843"/>
    <w:rsid w:val="00ED2F2F"/>
    <w:rsid w:val="00ED3879"/>
    <w:rsid w:val="00ED499E"/>
    <w:rsid w:val="00ED5A1D"/>
    <w:rsid w:val="00ED68F0"/>
    <w:rsid w:val="00EE1216"/>
    <w:rsid w:val="00EE150D"/>
    <w:rsid w:val="00EE27F9"/>
    <w:rsid w:val="00EE445B"/>
    <w:rsid w:val="00EE49A5"/>
    <w:rsid w:val="00EE5532"/>
    <w:rsid w:val="00EE5726"/>
    <w:rsid w:val="00EE67BD"/>
    <w:rsid w:val="00EE6F5E"/>
    <w:rsid w:val="00EF1347"/>
    <w:rsid w:val="00EF426E"/>
    <w:rsid w:val="00EF4397"/>
    <w:rsid w:val="00EF610D"/>
    <w:rsid w:val="00EF679A"/>
    <w:rsid w:val="00EF6E45"/>
    <w:rsid w:val="00EF74F6"/>
    <w:rsid w:val="00F01059"/>
    <w:rsid w:val="00F02097"/>
    <w:rsid w:val="00F026A2"/>
    <w:rsid w:val="00F04471"/>
    <w:rsid w:val="00F0478C"/>
    <w:rsid w:val="00F05471"/>
    <w:rsid w:val="00F0765D"/>
    <w:rsid w:val="00F10527"/>
    <w:rsid w:val="00F10A20"/>
    <w:rsid w:val="00F10B48"/>
    <w:rsid w:val="00F11223"/>
    <w:rsid w:val="00F11B7A"/>
    <w:rsid w:val="00F13B76"/>
    <w:rsid w:val="00F13D27"/>
    <w:rsid w:val="00F13E99"/>
    <w:rsid w:val="00F1481D"/>
    <w:rsid w:val="00F14855"/>
    <w:rsid w:val="00F16263"/>
    <w:rsid w:val="00F16859"/>
    <w:rsid w:val="00F173D7"/>
    <w:rsid w:val="00F17FB7"/>
    <w:rsid w:val="00F20BD4"/>
    <w:rsid w:val="00F20CDC"/>
    <w:rsid w:val="00F22924"/>
    <w:rsid w:val="00F2358E"/>
    <w:rsid w:val="00F25BFE"/>
    <w:rsid w:val="00F26929"/>
    <w:rsid w:val="00F27513"/>
    <w:rsid w:val="00F27B18"/>
    <w:rsid w:val="00F27C4E"/>
    <w:rsid w:val="00F30171"/>
    <w:rsid w:val="00F31114"/>
    <w:rsid w:val="00F31879"/>
    <w:rsid w:val="00F31FA3"/>
    <w:rsid w:val="00F353FE"/>
    <w:rsid w:val="00F3644C"/>
    <w:rsid w:val="00F36AC4"/>
    <w:rsid w:val="00F372D8"/>
    <w:rsid w:val="00F37F37"/>
    <w:rsid w:val="00F402B5"/>
    <w:rsid w:val="00F40AA7"/>
    <w:rsid w:val="00F410EA"/>
    <w:rsid w:val="00F4280E"/>
    <w:rsid w:val="00F439B9"/>
    <w:rsid w:val="00F44399"/>
    <w:rsid w:val="00F456EC"/>
    <w:rsid w:val="00F46036"/>
    <w:rsid w:val="00F46A84"/>
    <w:rsid w:val="00F46A9F"/>
    <w:rsid w:val="00F47218"/>
    <w:rsid w:val="00F50190"/>
    <w:rsid w:val="00F54367"/>
    <w:rsid w:val="00F55FEF"/>
    <w:rsid w:val="00F571DC"/>
    <w:rsid w:val="00F57273"/>
    <w:rsid w:val="00F61230"/>
    <w:rsid w:val="00F63E84"/>
    <w:rsid w:val="00F642E1"/>
    <w:rsid w:val="00F6489F"/>
    <w:rsid w:val="00F64F7B"/>
    <w:rsid w:val="00F70E46"/>
    <w:rsid w:val="00F715AE"/>
    <w:rsid w:val="00F71C9D"/>
    <w:rsid w:val="00F730F1"/>
    <w:rsid w:val="00F74226"/>
    <w:rsid w:val="00F7462A"/>
    <w:rsid w:val="00F74738"/>
    <w:rsid w:val="00F74DD2"/>
    <w:rsid w:val="00F750E9"/>
    <w:rsid w:val="00F76793"/>
    <w:rsid w:val="00F76A92"/>
    <w:rsid w:val="00F77CDC"/>
    <w:rsid w:val="00F82B95"/>
    <w:rsid w:val="00F830F0"/>
    <w:rsid w:val="00F8343B"/>
    <w:rsid w:val="00F83F03"/>
    <w:rsid w:val="00F84250"/>
    <w:rsid w:val="00F8616A"/>
    <w:rsid w:val="00F87109"/>
    <w:rsid w:val="00F87782"/>
    <w:rsid w:val="00F878A0"/>
    <w:rsid w:val="00F87BDB"/>
    <w:rsid w:val="00F87E8B"/>
    <w:rsid w:val="00F90204"/>
    <w:rsid w:val="00F90D3C"/>
    <w:rsid w:val="00F90EE3"/>
    <w:rsid w:val="00F910E6"/>
    <w:rsid w:val="00F9131A"/>
    <w:rsid w:val="00F913DF"/>
    <w:rsid w:val="00F91C42"/>
    <w:rsid w:val="00F950CE"/>
    <w:rsid w:val="00F968B4"/>
    <w:rsid w:val="00F9733C"/>
    <w:rsid w:val="00F97F6D"/>
    <w:rsid w:val="00FA02B9"/>
    <w:rsid w:val="00FA03B5"/>
    <w:rsid w:val="00FA1016"/>
    <w:rsid w:val="00FA1EBA"/>
    <w:rsid w:val="00FA4206"/>
    <w:rsid w:val="00FA5BC8"/>
    <w:rsid w:val="00FA6655"/>
    <w:rsid w:val="00FA7C85"/>
    <w:rsid w:val="00FB0EA1"/>
    <w:rsid w:val="00FB3ED9"/>
    <w:rsid w:val="00FB4FAB"/>
    <w:rsid w:val="00FB55DF"/>
    <w:rsid w:val="00FB6117"/>
    <w:rsid w:val="00FB646A"/>
    <w:rsid w:val="00FB7630"/>
    <w:rsid w:val="00FB798F"/>
    <w:rsid w:val="00FC00CF"/>
    <w:rsid w:val="00FC01B1"/>
    <w:rsid w:val="00FC0F1E"/>
    <w:rsid w:val="00FC142E"/>
    <w:rsid w:val="00FC2168"/>
    <w:rsid w:val="00FC2776"/>
    <w:rsid w:val="00FC312A"/>
    <w:rsid w:val="00FC40CB"/>
    <w:rsid w:val="00FC431B"/>
    <w:rsid w:val="00FC6DA6"/>
    <w:rsid w:val="00FD1853"/>
    <w:rsid w:val="00FD1B10"/>
    <w:rsid w:val="00FD2E95"/>
    <w:rsid w:val="00FD3121"/>
    <w:rsid w:val="00FD34B9"/>
    <w:rsid w:val="00FD4234"/>
    <w:rsid w:val="00FD4896"/>
    <w:rsid w:val="00FD494E"/>
    <w:rsid w:val="00FD4ED0"/>
    <w:rsid w:val="00FD5ADD"/>
    <w:rsid w:val="00FD5DE3"/>
    <w:rsid w:val="00FD6C19"/>
    <w:rsid w:val="00FD6D31"/>
    <w:rsid w:val="00FD7D97"/>
    <w:rsid w:val="00FE074B"/>
    <w:rsid w:val="00FE09C6"/>
    <w:rsid w:val="00FE16AC"/>
    <w:rsid w:val="00FE4568"/>
    <w:rsid w:val="00FE4C98"/>
    <w:rsid w:val="00FE6CC4"/>
    <w:rsid w:val="00FE76D4"/>
    <w:rsid w:val="00FE7B60"/>
    <w:rsid w:val="00FF01C7"/>
    <w:rsid w:val="00FF0A1E"/>
    <w:rsid w:val="00FF0A9C"/>
    <w:rsid w:val="00FF0EFC"/>
    <w:rsid w:val="00FF25A9"/>
    <w:rsid w:val="00FF27E1"/>
    <w:rsid w:val="00FF3503"/>
    <w:rsid w:val="00FF3E07"/>
    <w:rsid w:val="00FF6C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349">
      <w:bodyDiv w:val="1"/>
      <w:marLeft w:val="0"/>
      <w:marRight w:val="0"/>
      <w:marTop w:val="0"/>
      <w:marBottom w:val="0"/>
      <w:divBdr>
        <w:top w:val="none" w:sz="0" w:space="0" w:color="auto"/>
        <w:left w:val="none" w:sz="0" w:space="0" w:color="auto"/>
        <w:bottom w:val="none" w:sz="0" w:space="0" w:color="auto"/>
        <w:right w:val="none" w:sz="0" w:space="0" w:color="auto"/>
      </w:divBdr>
    </w:div>
    <w:div w:id="85923610">
      <w:bodyDiv w:val="1"/>
      <w:marLeft w:val="0"/>
      <w:marRight w:val="0"/>
      <w:marTop w:val="0"/>
      <w:marBottom w:val="0"/>
      <w:divBdr>
        <w:top w:val="none" w:sz="0" w:space="0" w:color="auto"/>
        <w:left w:val="none" w:sz="0" w:space="0" w:color="auto"/>
        <w:bottom w:val="none" w:sz="0" w:space="0" w:color="auto"/>
        <w:right w:val="none" w:sz="0" w:space="0" w:color="auto"/>
      </w:divBdr>
    </w:div>
    <w:div w:id="228880712">
      <w:bodyDiv w:val="1"/>
      <w:marLeft w:val="0"/>
      <w:marRight w:val="0"/>
      <w:marTop w:val="0"/>
      <w:marBottom w:val="0"/>
      <w:divBdr>
        <w:top w:val="none" w:sz="0" w:space="0" w:color="auto"/>
        <w:left w:val="none" w:sz="0" w:space="0" w:color="auto"/>
        <w:bottom w:val="none" w:sz="0" w:space="0" w:color="auto"/>
        <w:right w:val="none" w:sz="0" w:space="0" w:color="auto"/>
      </w:divBdr>
    </w:div>
    <w:div w:id="310910264">
      <w:bodyDiv w:val="1"/>
      <w:marLeft w:val="0"/>
      <w:marRight w:val="0"/>
      <w:marTop w:val="0"/>
      <w:marBottom w:val="0"/>
      <w:divBdr>
        <w:top w:val="none" w:sz="0" w:space="0" w:color="auto"/>
        <w:left w:val="none" w:sz="0" w:space="0" w:color="auto"/>
        <w:bottom w:val="none" w:sz="0" w:space="0" w:color="auto"/>
        <w:right w:val="none" w:sz="0" w:space="0" w:color="auto"/>
      </w:divBdr>
    </w:div>
    <w:div w:id="421997537">
      <w:bodyDiv w:val="1"/>
      <w:marLeft w:val="0"/>
      <w:marRight w:val="0"/>
      <w:marTop w:val="0"/>
      <w:marBottom w:val="0"/>
      <w:divBdr>
        <w:top w:val="none" w:sz="0" w:space="0" w:color="auto"/>
        <w:left w:val="none" w:sz="0" w:space="0" w:color="auto"/>
        <w:bottom w:val="none" w:sz="0" w:space="0" w:color="auto"/>
        <w:right w:val="none" w:sz="0" w:space="0" w:color="auto"/>
      </w:divBdr>
      <w:divsChild>
        <w:div w:id="791366441">
          <w:marLeft w:val="0"/>
          <w:marRight w:val="547"/>
          <w:marTop w:val="67"/>
          <w:marBottom w:val="0"/>
          <w:divBdr>
            <w:top w:val="none" w:sz="0" w:space="0" w:color="auto"/>
            <w:left w:val="none" w:sz="0" w:space="0" w:color="auto"/>
            <w:bottom w:val="none" w:sz="0" w:space="0" w:color="auto"/>
            <w:right w:val="none" w:sz="0" w:space="0" w:color="auto"/>
          </w:divBdr>
        </w:div>
        <w:div w:id="1447118999">
          <w:marLeft w:val="0"/>
          <w:marRight w:val="547"/>
          <w:marTop w:val="67"/>
          <w:marBottom w:val="0"/>
          <w:divBdr>
            <w:top w:val="none" w:sz="0" w:space="0" w:color="auto"/>
            <w:left w:val="none" w:sz="0" w:space="0" w:color="auto"/>
            <w:bottom w:val="none" w:sz="0" w:space="0" w:color="auto"/>
            <w:right w:val="none" w:sz="0" w:space="0" w:color="auto"/>
          </w:divBdr>
        </w:div>
        <w:div w:id="1115447231">
          <w:marLeft w:val="0"/>
          <w:marRight w:val="547"/>
          <w:marTop w:val="67"/>
          <w:marBottom w:val="0"/>
          <w:divBdr>
            <w:top w:val="none" w:sz="0" w:space="0" w:color="auto"/>
            <w:left w:val="none" w:sz="0" w:space="0" w:color="auto"/>
            <w:bottom w:val="none" w:sz="0" w:space="0" w:color="auto"/>
            <w:right w:val="none" w:sz="0" w:space="0" w:color="auto"/>
          </w:divBdr>
        </w:div>
        <w:div w:id="1752895354">
          <w:marLeft w:val="0"/>
          <w:marRight w:val="547"/>
          <w:marTop w:val="67"/>
          <w:marBottom w:val="0"/>
          <w:divBdr>
            <w:top w:val="none" w:sz="0" w:space="0" w:color="auto"/>
            <w:left w:val="none" w:sz="0" w:space="0" w:color="auto"/>
            <w:bottom w:val="none" w:sz="0" w:space="0" w:color="auto"/>
            <w:right w:val="none" w:sz="0" w:space="0" w:color="auto"/>
          </w:divBdr>
        </w:div>
        <w:div w:id="2032489523">
          <w:marLeft w:val="0"/>
          <w:marRight w:val="547"/>
          <w:marTop w:val="67"/>
          <w:marBottom w:val="0"/>
          <w:divBdr>
            <w:top w:val="none" w:sz="0" w:space="0" w:color="auto"/>
            <w:left w:val="none" w:sz="0" w:space="0" w:color="auto"/>
            <w:bottom w:val="none" w:sz="0" w:space="0" w:color="auto"/>
            <w:right w:val="none" w:sz="0" w:space="0" w:color="auto"/>
          </w:divBdr>
        </w:div>
        <w:div w:id="722144179">
          <w:marLeft w:val="0"/>
          <w:marRight w:val="547"/>
          <w:marTop w:val="67"/>
          <w:marBottom w:val="0"/>
          <w:divBdr>
            <w:top w:val="none" w:sz="0" w:space="0" w:color="auto"/>
            <w:left w:val="none" w:sz="0" w:space="0" w:color="auto"/>
            <w:bottom w:val="none" w:sz="0" w:space="0" w:color="auto"/>
            <w:right w:val="none" w:sz="0" w:space="0" w:color="auto"/>
          </w:divBdr>
        </w:div>
        <w:div w:id="550578870">
          <w:marLeft w:val="0"/>
          <w:marRight w:val="547"/>
          <w:marTop w:val="67"/>
          <w:marBottom w:val="0"/>
          <w:divBdr>
            <w:top w:val="none" w:sz="0" w:space="0" w:color="auto"/>
            <w:left w:val="none" w:sz="0" w:space="0" w:color="auto"/>
            <w:bottom w:val="none" w:sz="0" w:space="0" w:color="auto"/>
            <w:right w:val="none" w:sz="0" w:space="0" w:color="auto"/>
          </w:divBdr>
        </w:div>
        <w:div w:id="1744599322">
          <w:marLeft w:val="0"/>
          <w:marRight w:val="547"/>
          <w:marTop w:val="67"/>
          <w:marBottom w:val="0"/>
          <w:divBdr>
            <w:top w:val="none" w:sz="0" w:space="0" w:color="auto"/>
            <w:left w:val="none" w:sz="0" w:space="0" w:color="auto"/>
            <w:bottom w:val="none" w:sz="0" w:space="0" w:color="auto"/>
            <w:right w:val="none" w:sz="0" w:space="0" w:color="auto"/>
          </w:divBdr>
        </w:div>
      </w:divsChild>
    </w:div>
    <w:div w:id="436994309">
      <w:bodyDiv w:val="1"/>
      <w:marLeft w:val="0"/>
      <w:marRight w:val="0"/>
      <w:marTop w:val="0"/>
      <w:marBottom w:val="0"/>
      <w:divBdr>
        <w:top w:val="none" w:sz="0" w:space="0" w:color="auto"/>
        <w:left w:val="none" w:sz="0" w:space="0" w:color="auto"/>
        <w:bottom w:val="none" w:sz="0" w:space="0" w:color="auto"/>
        <w:right w:val="none" w:sz="0" w:space="0" w:color="auto"/>
      </w:divBdr>
    </w:div>
    <w:div w:id="550191931">
      <w:bodyDiv w:val="1"/>
      <w:marLeft w:val="0"/>
      <w:marRight w:val="0"/>
      <w:marTop w:val="0"/>
      <w:marBottom w:val="0"/>
      <w:divBdr>
        <w:top w:val="none" w:sz="0" w:space="0" w:color="auto"/>
        <w:left w:val="none" w:sz="0" w:space="0" w:color="auto"/>
        <w:bottom w:val="none" w:sz="0" w:space="0" w:color="auto"/>
        <w:right w:val="none" w:sz="0" w:space="0" w:color="auto"/>
      </w:divBdr>
    </w:div>
    <w:div w:id="638346811">
      <w:bodyDiv w:val="1"/>
      <w:marLeft w:val="0"/>
      <w:marRight w:val="0"/>
      <w:marTop w:val="0"/>
      <w:marBottom w:val="0"/>
      <w:divBdr>
        <w:top w:val="none" w:sz="0" w:space="0" w:color="auto"/>
        <w:left w:val="none" w:sz="0" w:space="0" w:color="auto"/>
        <w:bottom w:val="none" w:sz="0" w:space="0" w:color="auto"/>
        <w:right w:val="none" w:sz="0" w:space="0" w:color="auto"/>
      </w:divBdr>
    </w:div>
    <w:div w:id="643002940">
      <w:bodyDiv w:val="1"/>
      <w:marLeft w:val="0"/>
      <w:marRight w:val="0"/>
      <w:marTop w:val="0"/>
      <w:marBottom w:val="0"/>
      <w:divBdr>
        <w:top w:val="none" w:sz="0" w:space="0" w:color="auto"/>
        <w:left w:val="none" w:sz="0" w:space="0" w:color="auto"/>
        <w:bottom w:val="none" w:sz="0" w:space="0" w:color="auto"/>
        <w:right w:val="none" w:sz="0" w:space="0" w:color="auto"/>
      </w:divBdr>
    </w:div>
    <w:div w:id="776564972">
      <w:bodyDiv w:val="1"/>
      <w:marLeft w:val="0"/>
      <w:marRight w:val="0"/>
      <w:marTop w:val="0"/>
      <w:marBottom w:val="0"/>
      <w:divBdr>
        <w:top w:val="none" w:sz="0" w:space="0" w:color="auto"/>
        <w:left w:val="none" w:sz="0" w:space="0" w:color="auto"/>
        <w:bottom w:val="none" w:sz="0" w:space="0" w:color="auto"/>
        <w:right w:val="none" w:sz="0" w:space="0" w:color="auto"/>
      </w:divBdr>
    </w:div>
    <w:div w:id="851797525">
      <w:bodyDiv w:val="1"/>
      <w:marLeft w:val="0"/>
      <w:marRight w:val="0"/>
      <w:marTop w:val="0"/>
      <w:marBottom w:val="0"/>
      <w:divBdr>
        <w:top w:val="none" w:sz="0" w:space="0" w:color="auto"/>
        <w:left w:val="none" w:sz="0" w:space="0" w:color="auto"/>
        <w:bottom w:val="none" w:sz="0" w:space="0" w:color="auto"/>
        <w:right w:val="none" w:sz="0" w:space="0" w:color="auto"/>
      </w:divBdr>
    </w:div>
    <w:div w:id="875847676">
      <w:bodyDiv w:val="1"/>
      <w:marLeft w:val="0"/>
      <w:marRight w:val="0"/>
      <w:marTop w:val="0"/>
      <w:marBottom w:val="0"/>
      <w:divBdr>
        <w:top w:val="none" w:sz="0" w:space="0" w:color="auto"/>
        <w:left w:val="none" w:sz="0" w:space="0" w:color="auto"/>
        <w:bottom w:val="none" w:sz="0" w:space="0" w:color="auto"/>
        <w:right w:val="none" w:sz="0" w:space="0" w:color="auto"/>
      </w:divBdr>
    </w:div>
    <w:div w:id="885217631">
      <w:bodyDiv w:val="1"/>
      <w:marLeft w:val="0"/>
      <w:marRight w:val="0"/>
      <w:marTop w:val="0"/>
      <w:marBottom w:val="0"/>
      <w:divBdr>
        <w:top w:val="none" w:sz="0" w:space="0" w:color="auto"/>
        <w:left w:val="none" w:sz="0" w:space="0" w:color="auto"/>
        <w:bottom w:val="none" w:sz="0" w:space="0" w:color="auto"/>
        <w:right w:val="none" w:sz="0" w:space="0" w:color="auto"/>
      </w:divBdr>
    </w:div>
    <w:div w:id="928200628">
      <w:bodyDiv w:val="1"/>
      <w:marLeft w:val="0"/>
      <w:marRight w:val="0"/>
      <w:marTop w:val="0"/>
      <w:marBottom w:val="0"/>
      <w:divBdr>
        <w:top w:val="none" w:sz="0" w:space="0" w:color="auto"/>
        <w:left w:val="none" w:sz="0" w:space="0" w:color="auto"/>
        <w:bottom w:val="none" w:sz="0" w:space="0" w:color="auto"/>
        <w:right w:val="none" w:sz="0" w:space="0" w:color="auto"/>
      </w:divBdr>
    </w:div>
    <w:div w:id="95402536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2782241">
      <w:bodyDiv w:val="1"/>
      <w:marLeft w:val="0"/>
      <w:marRight w:val="0"/>
      <w:marTop w:val="0"/>
      <w:marBottom w:val="0"/>
      <w:divBdr>
        <w:top w:val="none" w:sz="0" w:space="0" w:color="auto"/>
        <w:left w:val="none" w:sz="0" w:space="0" w:color="auto"/>
        <w:bottom w:val="none" w:sz="0" w:space="0" w:color="auto"/>
        <w:right w:val="none" w:sz="0" w:space="0" w:color="auto"/>
      </w:divBdr>
      <w:divsChild>
        <w:div w:id="1038045404">
          <w:marLeft w:val="0"/>
          <w:marRight w:val="547"/>
          <w:marTop w:val="48"/>
          <w:marBottom w:val="0"/>
          <w:divBdr>
            <w:top w:val="none" w:sz="0" w:space="0" w:color="auto"/>
            <w:left w:val="none" w:sz="0" w:space="0" w:color="auto"/>
            <w:bottom w:val="none" w:sz="0" w:space="0" w:color="auto"/>
            <w:right w:val="none" w:sz="0" w:space="0" w:color="auto"/>
          </w:divBdr>
        </w:div>
        <w:div w:id="124009363">
          <w:marLeft w:val="0"/>
          <w:marRight w:val="547"/>
          <w:marTop w:val="48"/>
          <w:marBottom w:val="0"/>
          <w:divBdr>
            <w:top w:val="none" w:sz="0" w:space="0" w:color="auto"/>
            <w:left w:val="none" w:sz="0" w:space="0" w:color="auto"/>
            <w:bottom w:val="none" w:sz="0" w:space="0" w:color="auto"/>
            <w:right w:val="none" w:sz="0" w:space="0" w:color="auto"/>
          </w:divBdr>
        </w:div>
        <w:div w:id="1640064273">
          <w:marLeft w:val="0"/>
          <w:marRight w:val="547"/>
          <w:marTop w:val="48"/>
          <w:marBottom w:val="0"/>
          <w:divBdr>
            <w:top w:val="none" w:sz="0" w:space="0" w:color="auto"/>
            <w:left w:val="none" w:sz="0" w:space="0" w:color="auto"/>
            <w:bottom w:val="none" w:sz="0" w:space="0" w:color="auto"/>
            <w:right w:val="none" w:sz="0" w:space="0" w:color="auto"/>
          </w:divBdr>
        </w:div>
        <w:div w:id="1425416501">
          <w:marLeft w:val="0"/>
          <w:marRight w:val="547"/>
          <w:marTop w:val="48"/>
          <w:marBottom w:val="0"/>
          <w:divBdr>
            <w:top w:val="none" w:sz="0" w:space="0" w:color="auto"/>
            <w:left w:val="none" w:sz="0" w:space="0" w:color="auto"/>
            <w:bottom w:val="none" w:sz="0" w:space="0" w:color="auto"/>
            <w:right w:val="none" w:sz="0" w:space="0" w:color="auto"/>
          </w:divBdr>
        </w:div>
        <w:div w:id="2013557479">
          <w:marLeft w:val="0"/>
          <w:marRight w:val="547"/>
          <w:marTop w:val="48"/>
          <w:marBottom w:val="0"/>
          <w:divBdr>
            <w:top w:val="none" w:sz="0" w:space="0" w:color="auto"/>
            <w:left w:val="none" w:sz="0" w:space="0" w:color="auto"/>
            <w:bottom w:val="none" w:sz="0" w:space="0" w:color="auto"/>
            <w:right w:val="none" w:sz="0" w:space="0" w:color="auto"/>
          </w:divBdr>
        </w:div>
        <w:div w:id="1379088866">
          <w:marLeft w:val="0"/>
          <w:marRight w:val="547"/>
          <w:marTop w:val="48"/>
          <w:marBottom w:val="0"/>
          <w:divBdr>
            <w:top w:val="none" w:sz="0" w:space="0" w:color="auto"/>
            <w:left w:val="none" w:sz="0" w:space="0" w:color="auto"/>
            <w:bottom w:val="none" w:sz="0" w:space="0" w:color="auto"/>
            <w:right w:val="none" w:sz="0" w:space="0" w:color="auto"/>
          </w:divBdr>
        </w:div>
        <w:div w:id="1703703480">
          <w:marLeft w:val="0"/>
          <w:marRight w:val="547"/>
          <w:marTop w:val="48"/>
          <w:marBottom w:val="0"/>
          <w:divBdr>
            <w:top w:val="none" w:sz="0" w:space="0" w:color="auto"/>
            <w:left w:val="none" w:sz="0" w:space="0" w:color="auto"/>
            <w:bottom w:val="none" w:sz="0" w:space="0" w:color="auto"/>
            <w:right w:val="none" w:sz="0" w:space="0" w:color="auto"/>
          </w:divBdr>
        </w:div>
        <w:div w:id="662470266">
          <w:marLeft w:val="0"/>
          <w:marRight w:val="547"/>
          <w:marTop w:val="48"/>
          <w:marBottom w:val="0"/>
          <w:divBdr>
            <w:top w:val="none" w:sz="0" w:space="0" w:color="auto"/>
            <w:left w:val="none" w:sz="0" w:space="0" w:color="auto"/>
            <w:bottom w:val="none" w:sz="0" w:space="0" w:color="auto"/>
            <w:right w:val="none" w:sz="0" w:space="0" w:color="auto"/>
          </w:divBdr>
        </w:div>
        <w:div w:id="1800148295">
          <w:marLeft w:val="0"/>
          <w:marRight w:val="547"/>
          <w:marTop w:val="48"/>
          <w:marBottom w:val="0"/>
          <w:divBdr>
            <w:top w:val="none" w:sz="0" w:space="0" w:color="auto"/>
            <w:left w:val="none" w:sz="0" w:space="0" w:color="auto"/>
            <w:bottom w:val="none" w:sz="0" w:space="0" w:color="auto"/>
            <w:right w:val="none" w:sz="0" w:space="0" w:color="auto"/>
          </w:divBdr>
        </w:div>
        <w:div w:id="286132921">
          <w:marLeft w:val="0"/>
          <w:marRight w:val="547"/>
          <w:marTop w:val="48"/>
          <w:marBottom w:val="0"/>
          <w:divBdr>
            <w:top w:val="none" w:sz="0" w:space="0" w:color="auto"/>
            <w:left w:val="none" w:sz="0" w:space="0" w:color="auto"/>
            <w:bottom w:val="none" w:sz="0" w:space="0" w:color="auto"/>
            <w:right w:val="none" w:sz="0" w:space="0" w:color="auto"/>
          </w:divBdr>
        </w:div>
        <w:div w:id="551307893">
          <w:marLeft w:val="0"/>
          <w:marRight w:val="547"/>
          <w:marTop w:val="48"/>
          <w:marBottom w:val="0"/>
          <w:divBdr>
            <w:top w:val="none" w:sz="0" w:space="0" w:color="auto"/>
            <w:left w:val="none" w:sz="0" w:space="0" w:color="auto"/>
            <w:bottom w:val="none" w:sz="0" w:space="0" w:color="auto"/>
            <w:right w:val="none" w:sz="0" w:space="0" w:color="auto"/>
          </w:divBdr>
        </w:div>
        <w:div w:id="729309413">
          <w:marLeft w:val="0"/>
          <w:marRight w:val="547"/>
          <w:marTop w:val="48"/>
          <w:marBottom w:val="0"/>
          <w:divBdr>
            <w:top w:val="none" w:sz="0" w:space="0" w:color="auto"/>
            <w:left w:val="none" w:sz="0" w:space="0" w:color="auto"/>
            <w:bottom w:val="none" w:sz="0" w:space="0" w:color="auto"/>
            <w:right w:val="none" w:sz="0" w:space="0" w:color="auto"/>
          </w:divBdr>
        </w:div>
        <w:div w:id="1887835073">
          <w:marLeft w:val="0"/>
          <w:marRight w:val="547"/>
          <w:marTop w:val="48"/>
          <w:marBottom w:val="0"/>
          <w:divBdr>
            <w:top w:val="none" w:sz="0" w:space="0" w:color="auto"/>
            <w:left w:val="none" w:sz="0" w:space="0" w:color="auto"/>
            <w:bottom w:val="none" w:sz="0" w:space="0" w:color="auto"/>
            <w:right w:val="none" w:sz="0" w:space="0" w:color="auto"/>
          </w:divBdr>
        </w:div>
        <w:div w:id="883634396">
          <w:marLeft w:val="0"/>
          <w:marRight w:val="547"/>
          <w:marTop w:val="48"/>
          <w:marBottom w:val="0"/>
          <w:divBdr>
            <w:top w:val="none" w:sz="0" w:space="0" w:color="auto"/>
            <w:left w:val="none" w:sz="0" w:space="0" w:color="auto"/>
            <w:bottom w:val="none" w:sz="0" w:space="0" w:color="auto"/>
            <w:right w:val="none" w:sz="0" w:space="0" w:color="auto"/>
          </w:divBdr>
        </w:div>
        <w:div w:id="60908829">
          <w:marLeft w:val="0"/>
          <w:marRight w:val="547"/>
          <w:marTop w:val="48"/>
          <w:marBottom w:val="0"/>
          <w:divBdr>
            <w:top w:val="none" w:sz="0" w:space="0" w:color="auto"/>
            <w:left w:val="none" w:sz="0" w:space="0" w:color="auto"/>
            <w:bottom w:val="none" w:sz="0" w:space="0" w:color="auto"/>
            <w:right w:val="none" w:sz="0" w:space="0" w:color="auto"/>
          </w:divBdr>
        </w:div>
        <w:div w:id="331643754">
          <w:marLeft w:val="0"/>
          <w:marRight w:val="547"/>
          <w:marTop w:val="48"/>
          <w:marBottom w:val="0"/>
          <w:divBdr>
            <w:top w:val="none" w:sz="0" w:space="0" w:color="auto"/>
            <w:left w:val="none" w:sz="0" w:space="0" w:color="auto"/>
            <w:bottom w:val="none" w:sz="0" w:space="0" w:color="auto"/>
            <w:right w:val="none" w:sz="0" w:space="0" w:color="auto"/>
          </w:divBdr>
        </w:div>
      </w:divsChild>
    </w:div>
    <w:div w:id="1038049708">
      <w:bodyDiv w:val="1"/>
      <w:marLeft w:val="0"/>
      <w:marRight w:val="0"/>
      <w:marTop w:val="0"/>
      <w:marBottom w:val="0"/>
      <w:divBdr>
        <w:top w:val="none" w:sz="0" w:space="0" w:color="auto"/>
        <w:left w:val="none" w:sz="0" w:space="0" w:color="auto"/>
        <w:bottom w:val="none" w:sz="0" w:space="0" w:color="auto"/>
        <w:right w:val="none" w:sz="0" w:space="0" w:color="auto"/>
      </w:divBdr>
    </w:div>
    <w:div w:id="1105078627">
      <w:bodyDiv w:val="1"/>
      <w:marLeft w:val="0"/>
      <w:marRight w:val="0"/>
      <w:marTop w:val="0"/>
      <w:marBottom w:val="0"/>
      <w:divBdr>
        <w:top w:val="none" w:sz="0" w:space="0" w:color="auto"/>
        <w:left w:val="none" w:sz="0" w:space="0" w:color="auto"/>
        <w:bottom w:val="none" w:sz="0" w:space="0" w:color="auto"/>
        <w:right w:val="none" w:sz="0" w:space="0" w:color="auto"/>
      </w:divBdr>
      <w:divsChild>
        <w:div w:id="1433277558">
          <w:marLeft w:val="0"/>
          <w:marRight w:val="547"/>
          <w:marTop w:val="86"/>
          <w:marBottom w:val="0"/>
          <w:divBdr>
            <w:top w:val="none" w:sz="0" w:space="0" w:color="auto"/>
            <w:left w:val="none" w:sz="0" w:space="0" w:color="auto"/>
            <w:bottom w:val="none" w:sz="0" w:space="0" w:color="auto"/>
            <w:right w:val="none" w:sz="0" w:space="0" w:color="auto"/>
          </w:divBdr>
        </w:div>
        <w:div w:id="79258272">
          <w:marLeft w:val="0"/>
          <w:marRight w:val="1166"/>
          <w:marTop w:val="77"/>
          <w:marBottom w:val="0"/>
          <w:divBdr>
            <w:top w:val="none" w:sz="0" w:space="0" w:color="auto"/>
            <w:left w:val="none" w:sz="0" w:space="0" w:color="auto"/>
            <w:bottom w:val="none" w:sz="0" w:space="0" w:color="auto"/>
            <w:right w:val="none" w:sz="0" w:space="0" w:color="auto"/>
          </w:divBdr>
        </w:div>
        <w:div w:id="74515916">
          <w:marLeft w:val="0"/>
          <w:marRight w:val="1166"/>
          <w:marTop w:val="77"/>
          <w:marBottom w:val="0"/>
          <w:divBdr>
            <w:top w:val="none" w:sz="0" w:space="0" w:color="auto"/>
            <w:left w:val="none" w:sz="0" w:space="0" w:color="auto"/>
            <w:bottom w:val="none" w:sz="0" w:space="0" w:color="auto"/>
            <w:right w:val="none" w:sz="0" w:space="0" w:color="auto"/>
          </w:divBdr>
        </w:div>
        <w:div w:id="404912185">
          <w:marLeft w:val="0"/>
          <w:marRight w:val="1166"/>
          <w:marTop w:val="77"/>
          <w:marBottom w:val="0"/>
          <w:divBdr>
            <w:top w:val="none" w:sz="0" w:space="0" w:color="auto"/>
            <w:left w:val="none" w:sz="0" w:space="0" w:color="auto"/>
            <w:bottom w:val="none" w:sz="0" w:space="0" w:color="auto"/>
            <w:right w:val="none" w:sz="0" w:space="0" w:color="auto"/>
          </w:divBdr>
        </w:div>
        <w:div w:id="101263414">
          <w:marLeft w:val="0"/>
          <w:marRight w:val="1166"/>
          <w:marTop w:val="77"/>
          <w:marBottom w:val="0"/>
          <w:divBdr>
            <w:top w:val="none" w:sz="0" w:space="0" w:color="auto"/>
            <w:left w:val="none" w:sz="0" w:space="0" w:color="auto"/>
            <w:bottom w:val="none" w:sz="0" w:space="0" w:color="auto"/>
            <w:right w:val="none" w:sz="0" w:space="0" w:color="auto"/>
          </w:divBdr>
        </w:div>
        <w:div w:id="1794863297">
          <w:marLeft w:val="0"/>
          <w:marRight w:val="1166"/>
          <w:marTop w:val="77"/>
          <w:marBottom w:val="0"/>
          <w:divBdr>
            <w:top w:val="none" w:sz="0" w:space="0" w:color="auto"/>
            <w:left w:val="none" w:sz="0" w:space="0" w:color="auto"/>
            <w:bottom w:val="none" w:sz="0" w:space="0" w:color="auto"/>
            <w:right w:val="none" w:sz="0" w:space="0" w:color="auto"/>
          </w:divBdr>
        </w:div>
      </w:divsChild>
    </w:div>
    <w:div w:id="1147282660">
      <w:bodyDiv w:val="1"/>
      <w:marLeft w:val="0"/>
      <w:marRight w:val="0"/>
      <w:marTop w:val="0"/>
      <w:marBottom w:val="0"/>
      <w:divBdr>
        <w:top w:val="none" w:sz="0" w:space="0" w:color="auto"/>
        <w:left w:val="none" w:sz="0" w:space="0" w:color="auto"/>
        <w:bottom w:val="none" w:sz="0" w:space="0" w:color="auto"/>
        <w:right w:val="none" w:sz="0" w:space="0" w:color="auto"/>
      </w:divBdr>
    </w:div>
    <w:div w:id="1175995519">
      <w:bodyDiv w:val="1"/>
      <w:marLeft w:val="0"/>
      <w:marRight w:val="0"/>
      <w:marTop w:val="0"/>
      <w:marBottom w:val="0"/>
      <w:divBdr>
        <w:top w:val="none" w:sz="0" w:space="0" w:color="auto"/>
        <w:left w:val="none" w:sz="0" w:space="0" w:color="auto"/>
        <w:bottom w:val="none" w:sz="0" w:space="0" w:color="auto"/>
        <w:right w:val="none" w:sz="0" w:space="0" w:color="auto"/>
      </w:divBdr>
    </w:div>
    <w:div w:id="1186485379">
      <w:bodyDiv w:val="1"/>
      <w:marLeft w:val="0"/>
      <w:marRight w:val="0"/>
      <w:marTop w:val="0"/>
      <w:marBottom w:val="0"/>
      <w:divBdr>
        <w:top w:val="none" w:sz="0" w:space="0" w:color="auto"/>
        <w:left w:val="none" w:sz="0" w:space="0" w:color="auto"/>
        <w:bottom w:val="none" w:sz="0" w:space="0" w:color="auto"/>
        <w:right w:val="none" w:sz="0" w:space="0" w:color="auto"/>
      </w:divBdr>
      <w:divsChild>
        <w:div w:id="523834968">
          <w:marLeft w:val="0"/>
          <w:marRight w:val="547"/>
          <w:marTop w:val="96"/>
          <w:marBottom w:val="0"/>
          <w:divBdr>
            <w:top w:val="none" w:sz="0" w:space="0" w:color="auto"/>
            <w:left w:val="none" w:sz="0" w:space="0" w:color="auto"/>
            <w:bottom w:val="none" w:sz="0" w:space="0" w:color="auto"/>
            <w:right w:val="none" w:sz="0" w:space="0" w:color="auto"/>
          </w:divBdr>
        </w:div>
      </w:divsChild>
    </w:div>
    <w:div w:id="1228997320">
      <w:bodyDiv w:val="1"/>
      <w:marLeft w:val="0"/>
      <w:marRight w:val="0"/>
      <w:marTop w:val="0"/>
      <w:marBottom w:val="0"/>
      <w:divBdr>
        <w:top w:val="none" w:sz="0" w:space="0" w:color="auto"/>
        <w:left w:val="none" w:sz="0" w:space="0" w:color="auto"/>
        <w:bottom w:val="none" w:sz="0" w:space="0" w:color="auto"/>
        <w:right w:val="none" w:sz="0" w:space="0" w:color="auto"/>
      </w:divBdr>
    </w:div>
    <w:div w:id="1243905772">
      <w:bodyDiv w:val="1"/>
      <w:marLeft w:val="0"/>
      <w:marRight w:val="0"/>
      <w:marTop w:val="0"/>
      <w:marBottom w:val="0"/>
      <w:divBdr>
        <w:top w:val="none" w:sz="0" w:space="0" w:color="auto"/>
        <w:left w:val="none" w:sz="0" w:space="0" w:color="auto"/>
        <w:bottom w:val="none" w:sz="0" w:space="0" w:color="auto"/>
        <w:right w:val="none" w:sz="0" w:space="0" w:color="auto"/>
      </w:divBdr>
    </w:div>
    <w:div w:id="1349404076">
      <w:bodyDiv w:val="1"/>
      <w:marLeft w:val="0"/>
      <w:marRight w:val="0"/>
      <w:marTop w:val="0"/>
      <w:marBottom w:val="0"/>
      <w:divBdr>
        <w:top w:val="none" w:sz="0" w:space="0" w:color="auto"/>
        <w:left w:val="none" w:sz="0" w:space="0" w:color="auto"/>
        <w:bottom w:val="none" w:sz="0" w:space="0" w:color="auto"/>
        <w:right w:val="none" w:sz="0" w:space="0" w:color="auto"/>
      </w:divBdr>
    </w:div>
    <w:div w:id="1409309750">
      <w:bodyDiv w:val="1"/>
      <w:marLeft w:val="0"/>
      <w:marRight w:val="0"/>
      <w:marTop w:val="0"/>
      <w:marBottom w:val="0"/>
      <w:divBdr>
        <w:top w:val="none" w:sz="0" w:space="0" w:color="auto"/>
        <w:left w:val="none" w:sz="0" w:space="0" w:color="auto"/>
        <w:bottom w:val="none" w:sz="0" w:space="0" w:color="auto"/>
        <w:right w:val="none" w:sz="0" w:space="0" w:color="auto"/>
      </w:divBdr>
    </w:div>
    <w:div w:id="1411539128">
      <w:bodyDiv w:val="1"/>
      <w:marLeft w:val="0"/>
      <w:marRight w:val="0"/>
      <w:marTop w:val="0"/>
      <w:marBottom w:val="0"/>
      <w:divBdr>
        <w:top w:val="none" w:sz="0" w:space="0" w:color="auto"/>
        <w:left w:val="none" w:sz="0" w:space="0" w:color="auto"/>
        <w:bottom w:val="none" w:sz="0" w:space="0" w:color="auto"/>
        <w:right w:val="none" w:sz="0" w:space="0" w:color="auto"/>
      </w:divBdr>
    </w:div>
    <w:div w:id="1510438956">
      <w:bodyDiv w:val="1"/>
      <w:marLeft w:val="0"/>
      <w:marRight w:val="0"/>
      <w:marTop w:val="0"/>
      <w:marBottom w:val="0"/>
      <w:divBdr>
        <w:top w:val="none" w:sz="0" w:space="0" w:color="auto"/>
        <w:left w:val="none" w:sz="0" w:space="0" w:color="auto"/>
        <w:bottom w:val="none" w:sz="0" w:space="0" w:color="auto"/>
        <w:right w:val="none" w:sz="0" w:space="0" w:color="auto"/>
      </w:divBdr>
    </w:div>
    <w:div w:id="1563440684">
      <w:bodyDiv w:val="1"/>
      <w:marLeft w:val="0"/>
      <w:marRight w:val="0"/>
      <w:marTop w:val="0"/>
      <w:marBottom w:val="0"/>
      <w:divBdr>
        <w:top w:val="none" w:sz="0" w:space="0" w:color="auto"/>
        <w:left w:val="none" w:sz="0" w:space="0" w:color="auto"/>
        <w:bottom w:val="none" w:sz="0" w:space="0" w:color="auto"/>
        <w:right w:val="none" w:sz="0" w:space="0" w:color="auto"/>
      </w:divBdr>
    </w:div>
    <w:div w:id="1575504016">
      <w:bodyDiv w:val="1"/>
      <w:marLeft w:val="0"/>
      <w:marRight w:val="0"/>
      <w:marTop w:val="0"/>
      <w:marBottom w:val="0"/>
      <w:divBdr>
        <w:top w:val="none" w:sz="0" w:space="0" w:color="auto"/>
        <w:left w:val="none" w:sz="0" w:space="0" w:color="auto"/>
        <w:bottom w:val="none" w:sz="0" w:space="0" w:color="auto"/>
        <w:right w:val="none" w:sz="0" w:space="0" w:color="auto"/>
      </w:divBdr>
    </w:div>
    <w:div w:id="1592276508">
      <w:bodyDiv w:val="1"/>
      <w:marLeft w:val="0"/>
      <w:marRight w:val="0"/>
      <w:marTop w:val="0"/>
      <w:marBottom w:val="0"/>
      <w:divBdr>
        <w:top w:val="none" w:sz="0" w:space="0" w:color="auto"/>
        <w:left w:val="none" w:sz="0" w:space="0" w:color="auto"/>
        <w:bottom w:val="none" w:sz="0" w:space="0" w:color="auto"/>
        <w:right w:val="none" w:sz="0" w:space="0" w:color="auto"/>
      </w:divBdr>
      <w:divsChild>
        <w:div w:id="509295496">
          <w:marLeft w:val="0"/>
          <w:marRight w:val="547"/>
          <w:marTop w:val="58"/>
          <w:marBottom w:val="0"/>
          <w:divBdr>
            <w:top w:val="none" w:sz="0" w:space="0" w:color="auto"/>
            <w:left w:val="none" w:sz="0" w:space="0" w:color="auto"/>
            <w:bottom w:val="none" w:sz="0" w:space="0" w:color="auto"/>
            <w:right w:val="none" w:sz="0" w:space="0" w:color="auto"/>
          </w:divBdr>
        </w:div>
        <w:div w:id="487602068">
          <w:marLeft w:val="0"/>
          <w:marRight w:val="547"/>
          <w:marTop w:val="58"/>
          <w:marBottom w:val="0"/>
          <w:divBdr>
            <w:top w:val="none" w:sz="0" w:space="0" w:color="auto"/>
            <w:left w:val="none" w:sz="0" w:space="0" w:color="auto"/>
            <w:bottom w:val="none" w:sz="0" w:space="0" w:color="auto"/>
            <w:right w:val="none" w:sz="0" w:space="0" w:color="auto"/>
          </w:divBdr>
        </w:div>
        <w:div w:id="1149981957">
          <w:marLeft w:val="0"/>
          <w:marRight w:val="547"/>
          <w:marTop w:val="58"/>
          <w:marBottom w:val="0"/>
          <w:divBdr>
            <w:top w:val="none" w:sz="0" w:space="0" w:color="auto"/>
            <w:left w:val="none" w:sz="0" w:space="0" w:color="auto"/>
            <w:bottom w:val="none" w:sz="0" w:space="0" w:color="auto"/>
            <w:right w:val="none" w:sz="0" w:space="0" w:color="auto"/>
          </w:divBdr>
        </w:div>
        <w:div w:id="1542549600">
          <w:marLeft w:val="0"/>
          <w:marRight w:val="547"/>
          <w:marTop w:val="58"/>
          <w:marBottom w:val="0"/>
          <w:divBdr>
            <w:top w:val="none" w:sz="0" w:space="0" w:color="auto"/>
            <w:left w:val="none" w:sz="0" w:space="0" w:color="auto"/>
            <w:bottom w:val="none" w:sz="0" w:space="0" w:color="auto"/>
            <w:right w:val="none" w:sz="0" w:space="0" w:color="auto"/>
          </w:divBdr>
        </w:div>
        <w:div w:id="1369914309">
          <w:marLeft w:val="0"/>
          <w:marRight w:val="547"/>
          <w:marTop w:val="58"/>
          <w:marBottom w:val="0"/>
          <w:divBdr>
            <w:top w:val="none" w:sz="0" w:space="0" w:color="auto"/>
            <w:left w:val="none" w:sz="0" w:space="0" w:color="auto"/>
            <w:bottom w:val="none" w:sz="0" w:space="0" w:color="auto"/>
            <w:right w:val="none" w:sz="0" w:space="0" w:color="auto"/>
          </w:divBdr>
        </w:div>
        <w:div w:id="2039232375">
          <w:marLeft w:val="0"/>
          <w:marRight w:val="547"/>
          <w:marTop w:val="58"/>
          <w:marBottom w:val="0"/>
          <w:divBdr>
            <w:top w:val="none" w:sz="0" w:space="0" w:color="auto"/>
            <w:left w:val="none" w:sz="0" w:space="0" w:color="auto"/>
            <w:bottom w:val="none" w:sz="0" w:space="0" w:color="auto"/>
            <w:right w:val="none" w:sz="0" w:space="0" w:color="auto"/>
          </w:divBdr>
        </w:div>
        <w:div w:id="1466197293">
          <w:marLeft w:val="0"/>
          <w:marRight w:val="547"/>
          <w:marTop w:val="58"/>
          <w:marBottom w:val="0"/>
          <w:divBdr>
            <w:top w:val="none" w:sz="0" w:space="0" w:color="auto"/>
            <w:left w:val="none" w:sz="0" w:space="0" w:color="auto"/>
            <w:bottom w:val="none" w:sz="0" w:space="0" w:color="auto"/>
            <w:right w:val="none" w:sz="0" w:space="0" w:color="auto"/>
          </w:divBdr>
        </w:div>
        <w:div w:id="1088886381">
          <w:marLeft w:val="0"/>
          <w:marRight w:val="547"/>
          <w:marTop w:val="58"/>
          <w:marBottom w:val="0"/>
          <w:divBdr>
            <w:top w:val="none" w:sz="0" w:space="0" w:color="auto"/>
            <w:left w:val="none" w:sz="0" w:space="0" w:color="auto"/>
            <w:bottom w:val="none" w:sz="0" w:space="0" w:color="auto"/>
            <w:right w:val="none" w:sz="0" w:space="0" w:color="auto"/>
          </w:divBdr>
        </w:div>
      </w:divsChild>
    </w:div>
    <w:div w:id="1654678419">
      <w:bodyDiv w:val="1"/>
      <w:marLeft w:val="0"/>
      <w:marRight w:val="0"/>
      <w:marTop w:val="0"/>
      <w:marBottom w:val="0"/>
      <w:divBdr>
        <w:top w:val="none" w:sz="0" w:space="0" w:color="auto"/>
        <w:left w:val="none" w:sz="0" w:space="0" w:color="auto"/>
        <w:bottom w:val="none" w:sz="0" w:space="0" w:color="auto"/>
        <w:right w:val="none" w:sz="0" w:space="0" w:color="auto"/>
      </w:divBdr>
    </w:div>
    <w:div w:id="1656448766">
      <w:bodyDiv w:val="1"/>
      <w:marLeft w:val="0"/>
      <w:marRight w:val="0"/>
      <w:marTop w:val="0"/>
      <w:marBottom w:val="0"/>
      <w:divBdr>
        <w:top w:val="none" w:sz="0" w:space="0" w:color="auto"/>
        <w:left w:val="none" w:sz="0" w:space="0" w:color="auto"/>
        <w:bottom w:val="none" w:sz="0" w:space="0" w:color="auto"/>
        <w:right w:val="none" w:sz="0" w:space="0" w:color="auto"/>
      </w:divBdr>
    </w:div>
    <w:div w:id="1680621392">
      <w:bodyDiv w:val="1"/>
      <w:marLeft w:val="0"/>
      <w:marRight w:val="0"/>
      <w:marTop w:val="0"/>
      <w:marBottom w:val="0"/>
      <w:divBdr>
        <w:top w:val="none" w:sz="0" w:space="0" w:color="auto"/>
        <w:left w:val="none" w:sz="0" w:space="0" w:color="auto"/>
        <w:bottom w:val="none" w:sz="0" w:space="0" w:color="auto"/>
        <w:right w:val="none" w:sz="0" w:space="0" w:color="auto"/>
      </w:divBdr>
    </w:div>
    <w:div w:id="1708290356">
      <w:bodyDiv w:val="1"/>
      <w:marLeft w:val="0"/>
      <w:marRight w:val="0"/>
      <w:marTop w:val="0"/>
      <w:marBottom w:val="0"/>
      <w:divBdr>
        <w:top w:val="none" w:sz="0" w:space="0" w:color="auto"/>
        <w:left w:val="none" w:sz="0" w:space="0" w:color="auto"/>
        <w:bottom w:val="none" w:sz="0" w:space="0" w:color="auto"/>
        <w:right w:val="none" w:sz="0" w:space="0" w:color="auto"/>
      </w:divBdr>
      <w:divsChild>
        <w:div w:id="613515177">
          <w:marLeft w:val="0"/>
          <w:marRight w:val="720"/>
          <w:marTop w:val="0"/>
          <w:marBottom w:val="0"/>
          <w:divBdr>
            <w:top w:val="none" w:sz="0" w:space="0" w:color="auto"/>
            <w:left w:val="none" w:sz="0" w:space="0" w:color="auto"/>
            <w:bottom w:val="none" w:sz="0" w:space="0" w:color="auto"/>
            <w:right w:val="none" w:sz="0" w:space="0" w:color="auto"/>
          </w:divBdr>
        </w:div>
        <w:div w:id="668366252">
          <w:marLeft w:val="0"/>
          <w:marRight w:val="720"/>
          <w:marTop w:val="0"/>
          <w:marBottom w:val="0"/>
          <w:divBdr>
            <w:top w:val="none" w:sz="0" w:space="0" w:color="auto"/>
            <w:left w:val="none" w:sz="0" w:space="0" w:color="auto"/>
            <w:bottom w:val="none" w:sz="0" w:space="0" w:color="auto"/>
            <w:right w:val="none" w:sz="0" w:space="0" w:color="auto"/>
          </w:divBdr>
        </w:div>
        <w:div w:id="989479646">
          <w:marLeft w:val="0"/>
          <w:marRight w:val="720"/>
          <w:marTop w:val="0"/>
          <w:marBottom w:val="0"/>
          <w:divBdr>
            <w:top w:val="none" w:sz="0" w:space="0" w:color="auto"/>
            <w:left w:val="none" w:sz="0" w:space="0" w:color="auto"/>
            <w:bottom w:val="none" w:sz="0" w:space="0" w:color="auto"/>
            <w:right w:val="none" w:sz="0" w:space="0" w:color="auto"/>
          </w:divBdr>
        </w:div>
        <w:div w:id="1016496024">
          <w:marLeft w:val="0"/>
          <w:marRight w:val="720"/>
          <w:marTop w:val="0"/>
          <w:marBottom w:val="0"/>
          <w:divBdr>
            <w:top w:val="none" w:sz="0" w:space="0" w:color="auto"/>
            <w:left w:val="none" w:sz="0" w:space="0" w:color="auto"/>
            <w:bottom w:val="none" w:sz="0" w:space="0" w:color="auto"/>
            <w:right w:val="none" w:sz="0" w:space="0" w:color="auto"/>
          </w:divBdr>
        </w:div>
        <w:div w:id="1218473060">
          <w:marLeft w:val="0"/>
          <w:marRight w:val="720"/>
          <w:marTop w:val="0"/>
          <w:marBottom w:val="0"/>
          <w:divBdr>
            <w:top w:val="none" w:sz="0" w:space="0" w:color="auto"/>
            <w:left w:val="none" w:sz="0" w:space="0" w:color="auto"/>
            <w:bottom w:val="none" w:sz="0" w:space="0" w:color="auto"/>
            <w:right w:val="none" w:sz="0" w:space="0" w:color="auto"/>
          </w:divBdr>
        </w:div>
        <w:div w:id="1358234177">
          <w:marLeft w:val="0"/>
          <w:marRight w:val="720"/>
          <w:marTop w:val="0"/>
          <w:marBottom w:val="0"/>
          <w:divBdr>
            <w:top w:val="none" w:sz="0" w:space="0" w:color="auto"/>
            <w:left w:val="none" w:sz="0" w:space="0" w:color="auto"/>
            <w:bottom w:val="none" w:sz="0" w:space="0" w:color="auto"/>
            <w:right w:val="none" w:sz="0" w:space="0" w:color="auto"/>
          </w:divBdr>
        </w:div>
        <w:div w:id="1472401227">
          <w:marLeft w:val="0"/>
          <w:marRight w:val="720"/>
          <w:marTop w:val="0"/>
          <w:marBottom w:val="0"/>
          <w:divBdr>
            <w:top w:val="none" w:sz="0" w:space="0" w:color="auto"/>
            <w:left w:val="none" w:sz="0" w:space="0" w:color="auto"/>
            <w:bottom w:val="none" w:sz="0" w:space="0" w:color="auto"/>
            <w:right w:val="none" w:sz="0" w:space="0" w:color="auto"/>
          </w:divBdr>
        </w:div>
        <w:div w:id="2077774692">
          <w:marLeft w:val="0"/>
          <w:marRight w:val="720"/>
          <w:marTop w:val="0"/>
          <w:marBottom w:val="0"/>
          <w:divBdr>
            <w:top w:val="none" w:sz="0" w:space="0" w:color="auto"/>
            <w:left w:val="none" w:sz="0" w:space="0" w:color="auto"/>
            <w:bottom w:val="none" w:sz="0" w:space="0" w:color="auto"/>
            <w:right w:val="none" w:sz="0" w:space="0" w:color="auto"/>
          </w:divBdr>
        </w:div>
        <w:div w:id="2083093967">
          <w:marLeft w:val="0"/>
          <w:marRight w:val="720"/>
          <w:marTop w:val="0"/>
          <w:marBottom w:val="0"/>
          <w:divBdr>
            <w:top w:val="none" w:sz="0" w:space="0" w:color="auto"/>
            <w:left w:val="none" w:sz="0" w:space="0" w:color="auto"/>
            <w:bottom w:val="none" w:sz="0" w:space="0" w:color="auto"/>
            <w:right w:val="none" w:sz="0" w:space="0" w:color="auto"/>
          </w:divBdr>
        </w:div>
      </w:divsChild>
    </w:div>
    <w:div w:id="1713142797">
      <w:bodyDiv w:val="1"/>
      <w:marLeft w:val="0"/>
      <w:marRight w:val="0"/>
      <w:marTop w:val="0"/>
      <w:marBottom w:val="0"/>
      <w:divBdr>
        <w:top w:val="none" w:sz="0" w:space="0" w:color="auto"/>
        <w:left w:val="none" w:sz="0" w:space="0" w:color="auto"/>
        <w:bottom w:val="none" w:sz="0" w:space="0" w:color="auto"/>
        <w:right w:val="none" w:sz="0" w:space="0" w:color="auto"/>
      </w:divBdr>
      <w:divsChild>
        <w:div w:id="1581133526">
          <w:marLeft w:val="0"/>
          <w:marRight w:val="547"/>
          <w:marTop w:val="96"/>
          <w:marBottom w:val="0"/>
          <w:divBdr>
            <w:top w:val="none" w:sz="0" w:space="0" w:color="auto"/>
            <w:left w:val="none" w:sz="0" w:space="0" w:color="auto"/>
            <w:bottom w:val="none" w:sz="0" w:space="0" w:color="auto"/>
            <w:right w:val="none" w:sz="0" w:space="0" w:color="auto"/>
          </w:divBdr>
        </w:div>
        <w:div w:id="1229539874">
          <w:marLeft w:val="0"/>
          <w:marRight w:val="547"/>
          <w:marTop w:val="96"/>
          <w:marBottom w:val="0"/>
          <w:divBdr>
            <w:top w:val="none" w:sz="0" w:space="0" w:color="auto"/>
            <w:left w:val="none" w:sz="0" w:space="0" w:color="auto"/>
            <w:bottom w:val="none" w:sz="0" w:space="0" w:color="auto"/>
            <w:right w:val="none" w:sz="0" w:space="0" w:color="auto"/>
          </w:divBdr>
        </w:div>
        <w:div w:id="1727222656">
          <w:marLeft w:val="0"/>
          <w:marRight w:val="547"/>
          <w:marTop w:val="96"/>
          <w:marBottom w:val="0"/>
          <w:divBdr>
            <w:top w:val="none" w:sz="0" w:space="0" w:color="auto"/>
            <w:left w:val="none" w:sz="0" w:space="0" w:color="auto"/>
            <w:bottom w:val="none" w:sz="0" w:space="0" w:color="auto"/>
            <w:right w:val="none" w:sz="0" w:space="0" w:color="auto"/>
          </w:divBdr>
        </w:div>
        <w:div w:id="964845300">
          <w:marLeft w:val="0"/>
          <w:marRight w:val="547"/>
          <w:marTop w:val="96"/>
          <w:marBottom w:val="0"/>
          <w:divBdr>
            <w:top w:val="none" w:sz="0" w:space="0" w:color="auto"/>
            <w:left w:val="none" w:sz="0" w:space="0" w:color="auto"/>
            <w:bottom w:val="none" w:sz="0" w:space="0" w:color="auto"/>
            <w:right w:val="none" w:sz="0" w:space="0" w:color="auto"/>
          </w:divBdr>
        </w:div>
      </w:divsChild>
    </w:div>
    <w:div w:id="1910772378">
      <w:bodyDiv w:val="1"/>
      <w:marLeft w:val="0"/>
      <w:marRight w:val="0"/>
      <w:marTop w:val="0"/>
      <w:marBottom w:val="0"/>
      <w:divBdr>
        <w:top w:val="none" w:sz="0" w:space="0" w:color="auto"/>
        <w:left w:val="none" w:sz="0" w:space="0" w:color="auto"/>
        <w:bottom w:val="none" w:sz="0" w:space="0" w:color="auto"/>
        <w:right w:val="none" w:sz="0" w:space="0" w:color="auto"/>
      </w:divBdr>
    </w:div>
    <w:div w:id="1993099476">
      <w:bodyDiv w:val="1"/>
      <w:marLeft w:val="0"/>
      <w:marRight w:val="0"/>
      <w:marTop w:val="0"/>
      <w:marBottom w:val="0"/>
      <w:divBdr>
        <w:top w:val="none" w:sz="0" w:space="0" w:color="auto"/>
        <w:left w:val="none" w:sz="0" w:space="0" w:color="auto"/>
        <w:bottom w:val="none" w:sz="0" w:space="0" w:color="auto"/>
        <w:right w:val="none" w:sz="0" w:space="0" w:color="auto"/>
      </w:divBdr>
    </w:div>
    <w:div w:id="2031830814">
      <w:bodyDiv w:val="1"/>
      <w:marLeft w:val="0"/>
      <w:marRight w:val="0"/>
      <w:marTop w:val="0"/>
      <w:marBottom w:val="0"/>
      <w:divBdr>
        <w:top w:val="none" w:sz="0" w:space="0" w:color="auto"/>
        <w:left w:val="none" w:sz="0" w:space="0" w:color="auto"/>
        <w:bottom w:val="none" w:sz="0" w:space="0" w:color="auto"/>
        <w:right w:val="none" w:sz="0" w:space="0" w:color="auto"/>
      </w:divBdr>
    </w:div>
    <w:div w:id="2056008336">
      <w:bodyDiv w:val="1"/>
      <w:marLeft w:val="0"/>
      <w:marRight w:val="0"/>
      <w:marTop w:val="0"/>
      <w:marBottom w:val="0"/>
      <w:divBdr>
        <w:top w:val="none" w:sz="0" w:space="0" w:color="auto"/>
        <w:left w:val="none" w:sz="0" w:space="0" w:color="auto"/>
        <w:bottom w:val="none" w:sz="0" w:space="0" w:color="auto"/>
        <w:right w:val="none" w:sz="0" w:space="0" w:color="auto"/>
      </w:divBdr>
    </w:div>
    <w:div w:id="208636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A9C33-B431-4C45-9060-F89FA1B1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2786</Words>
  <Characters>15883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DC Audit Technical Attachement</vt:lpstr>
    </vt:vector>
  </TitlesOfParts>
  <Company>NSR</Company>
  <LinksUpToDate>false</LinksUpToDate>
  <CharactersWithSpaces>18632</CharactersWithSpaces>
  <SharedDoc>false</SharedDoc>
  <HLinks>
    <vt:vector size="246" baseType="variant">
      <vt:variant>
        <vt:i4>1179704</vt:i4>
      </vt:variant>
      <vt:variant>
        <vt:i4>244</vt:i4>
      </vt:variant>
      <vt:variant>
        <vt:i4>0</vt:i4>
      </vt:variant>
      <vt:variant>
        <vt:i4>5</vt:i4>
      </vt:variant>
      <vt:variant>
        <vt:lpwstr/>
      </vt:variant>
      <vt:variant>
        <vt:lpwstr>_Toc493598610</vt:lpwstr>
      </vt:variant>
      <vt:variant>
        <vt:i4>1245240</vt:i4>
      </vt:variant>
      <vt:variant>
        <vt:i4>238</vt:i4>
      </vt:variant>
      <vt:variant>
        <vt:i4>0</vt:i4>
      </vt:variant>
      <vt:variant>
        <vt:i4>5</vt:i4>
      </vt:variant>
      <vt:variant>
        <vt:lpwstr/>
      </vt:variant>
      <vt:variant>
        <vt:lpwstr>_Toc493598609</vt:lpwstr>
      </vt:variant>
      <vt:variant>
        <vt:i4>1245240</vt:i4>
      </vt:variant>
      <vt:variant>
        <vt:i4>232</vt:i4>
      </vt:variant>
      <vt:variant>
        <vt:i4>0</vt:i4>
      </vt:variant>
      <vt:variant>
        <vt:i4>5</vt:i4>
      </vt:variant>
      <vt:variant>
        <vt:lpwstr/>
      </vt:variant>
      <vt:variant>
        <vt:lpwstr>_Toc493598608</vt:lpwstr>
      </vt:variant>
      <vt:variant>
        <vt:i4>1245240</vt:i4>
      </vt:variant>
      <vt:variant>
        <vt:i4>226</vt:i4>
      </vt:variant>
      <vt:variant>
        <vt:i4>0</vt:i4>
      </vt:variant>
      <vt:variant>
        <vt:i4>5</vt:i4>
      </vt:variant>
      <vt:variant>
        <vt:lpwstr/>
      </vt:variant>
      <vt:variant>
        <vt:lpwstr>_Toc493598607</vt:lpwstr>
      </vt:variant>
      <vt:variant>
        <vt:i4>1245240</vt:i4>
      </vt:variant>
      <vt:variant>
        <vt:i4>220</vt:i4>
      </vt:variant>
      <vt:variant>
        <vt:i4>0</vt:i4>
      </vt:variant>
      <vt:variant>
        <vt:i4>5</vt:i4>
      </vt:variant>
      <vt:variant>
        <vt:lpwstr/>
      </vt:variant>
      <vt:variant>
        <vt:lpwstr>_Toc493598606</vt:lpwstr>
      </vt:variant>
      <vt:variant>
        <vt:i4>1245240</vt:i4>
      </vt:variant>
      <vt:variant>
        <vt:i4>214</vt:i4>
      </vt:variant>
      <vt:variant>
        <vt:i4>0</vt:i4>
      </vt:variant>
      <vt:variant>
        <vt:i4>5</vt:i4>
      </vt:variant>
      <vt:variant>
        <vt:lpwstr/>
      </vt:variant>
      <vt:variant>
        <vt:lpwstr>_Toc493598605</vt:lpwstr>
      </vt:variant>
      <vt:variant>
        <vt:i4>1245240</vt:i4>
      </vt:variant>
      <vt:variant>
        <vt:i4>208</vt:i4>
      </vt:variant>
      <vt:variant>
        <vt:i4>0</vt:i4>
      </vt:variant>
      <vt:variant>
        <vt:i4>5</vt:i4>
      </vt:variant>
      <vt:variant>
        <vt:lpwstr/>
      </vt:variant>
      <vt:variant>
        <vt:lpwstr>_Toc493598604</vt:lpwstr>
      </vt:variant>
      <vt:variant>
        <vt:i4>1245240</vt:i4>
      </vt:variant>
      <vt:variant>
        <vt:i4>202</vt:i4>
      </vt:variant>
      <vt:variant>
        <vt:i4>0</vt:i4>
      </vt:variant>
      <vt:variant>
        <vt:i4>5</vt:i4>
      </vt:variant>
      <vt:variant>
        <vt:lpwstr/>
      </vt:variant>
      <vt:variant>
        <vt:lpwstr>_Toc493598603</vt:lpwstr>
      </vt:variant>
      <vt:variant>
        <vt:i4>1245240</vt:i4>
      </vt:variant>
      <vt:variant>
        <vt:i4>196</vt:i4>
      </vt:variant>
      <vt:variant>
        <vt:i4>0</vt:i4>
      </vt:variant>
      <vt:variant>
        <vt:i4>5</vt:i4>
      </vt:variant>
      <vt:variant>
        <vt:lpwstr/>
      </vt:variant>
      <vt:variant>
        <vt:lpwstr>_Toc493598602</vt:lpwstr>
      </vt:variant>
      <vt:variant>
        <vt:i4>1245240</vt:i4>
      </vt:variant>
      <vt:variant>
        <vt:i4>190</vt:i4>
      </vt:variant>
      <vt:variant>
        <vt:i4>0</vt:i4>
      </vt:variant>
      <vt:variant>
        <vt:i4>5</vt:i4>
      </vt:variant>
      <vt:variant>
        <vt:lpwstr/>
      </vt:variant>
      <vt:variant>
        <vt:lpwstr>_Toc493598601</vt:lpwstr>
      </vt:variant>
      <vt:variant>
        <vt:i4>1245240</vt:i4>
      </vt:variant>
      <vt:variant>
        <vt:i4>184</vt:i4>
      </vt:variant>
      <vt:variant>
        <vt:i4>0</vt:i4>
      </vt:variant>
      <vt:variant>
        <vt:i4>5</vt:i4>
      </vt:variant>
      <vt:variant>
        <vt:lpwstr/>
      </vt:variant>
      <vt:variant>
        <vt:lpwstr>_Toc493598600</vt:lpwstr>
      </vt:variant>
      <vt:variant>
        <vt:i4>1703995</vt:i4>
      </vt:variant>
      <vt:variant>
        <vt:i4>178</vt:i4>
      </vt:variant>
      <vt:variant>
        <vt:i4>0</vt:i4>
      </vt:variant>
      <vt:variant>
        <vt:i4>5</vt:i4>
      </vt:variant>
      <vt:variant>
        <vt:lpwstr/>
      </vt:variant>
      <vt:variant>
        <vt:lpwstr>_Toc493598599</vt:lpwstr>
      </vt:variant>
      <vt:variant>
        <vt:i4>1703995</vt:i4>
      </vt:variant>
      <vt:variant>
        <vt:i4>172</vt:i4>
      </vt:variant>
      <vt:variant>
        <vt:i4>0</vt:i4>
      </vt:variant>
      <vt:variant>
        <vt:i4>5</vt:i4>
      </vt:variant>
      <vt:variant>
        <vt:lpwstr/>
      </vt:variant>
      <vt:variant>
        <vt:lpwstr>_Toc493598598</vt:lpwstr>
      </vt:variant>
      <vt:variant>
        <vt:i4>1703995</vt:i4>
      </vt:variant>
      <vt:variant>
        <vt:i4>166</vt:i4>
      </vt:variant>
      <vt:variant>
        <vt:i4>0</vt:i4>
      </vt:variant>
      <vt:variant>
        <vt:i4>5</vt:i4>
      </vt:variant>
      <vt:variant>
        <vt:lpwstr/>
      </vt:variant>
      <vt:variant>
        <vt:lpwstr>_Toc493598597</vt:lpwstr>
      </vt:variant>
      <vt:variant>
        <vt:i4>1703995</vt:i4>
      </vt:variant>
      <vt:variant>
        <vt:i4>160</vt:i4>
      </vt:variant>
      <vt:variant>
        <vt:i4>0</vt:i4>
      </vt:variant>
      <vt:variant>
        <vt:i4>5</vt:i4>
      </vt:variant>
      <vt:variant>
        <vt:lpwstr/>
      </vt:variant>
      <vt:variant>
        <vt:lpwstr>_Toc493598596</vt:lpwstr>
      </vt:variant>
      <vt:variant>
        <vt:i4>1703995</vt:i4>
      </vt:variant>
      <vt:variant>
        <vt:i4>154</vt:i4>
      </vt:variant>
      <vt:variant>
        <vt:i4>0</vt:i4>
      </vt:variant>
      <vt:variant>
        <vt:i4>5</vt:i4>
      </vt:variant>
      <vt:variant>
        <vt:lpwstr/>
      </vt:variant>
      <vt:variant>
        <vt:lpwstr>_Toc493598595</vt:lpwstr>
      </vt:variant>
      <vt:variant>
        <vt:i4>1703995</vt:i4>
      </vt:variant>
      <vt:variant>
        <vt:i4>148</vt:i4>
      </vt:variant>
      <vt:variant>
        <vt:i4>0</vt:i4>
      </vt:variant>
      <vt:variant>
        <vt:i4>5</vt:i4>
      </vt:variant>
      <vt:variant>
        <vt:lpwstr/>
      </vt:variant>
      <vt:variant>
        <vt:lpwstr>_Toc493598594</vt:lpwstr>
      </vt:variant>
      <vt:variant>
        <vt:i4>1703995</vt:i4>
      </vt:variant>
      <vt:variant>
        <vt:i4>142</vt:i4>
      </vt:variant>
      <vt:variant>
        <vt:i4>0</vt:i4>
      </vt:variant>
      <vt:variant>
        <vt:i4>5</vt:i4>
      </vt:variant>
      <vt:variant>
        <vt:lpwstr/>
      </vt:variant>
      <vt:variant>
        <vt:lpwstr>_Toc493598593</vt:lpwstr>
      </vt:variant>
      <vt:variant>
        <vt:i4>1703995</vt:i4>
      </vt:variant>
      <vt:variant>
        <vt:i4>136</vt:i4>
      </vt:variant>
      <vt:variant>
        <vt:i4>0</vt:i4>
      </vt:variant>
      <vt:variant>
        <vt:i4>5</vt:i4>
      </vt:variant>
      <vt:variant>
        <vt:lpwstr/>
      </vt:variant>
      <vt:variant>
        <vt:lpwstr>_Toc493598592</vt:lpwstr>
      </vt:variant>
      <vt:variant>
        <vt:i4>1703995</vt:i4>
      </vt:variant>
      <vt:variant>
        <vt:i4>130</vt:i4>
      </vt:variant>
      <vt:variant>
        <vt:i4>0</vt:i4>
      </vt:variant>
      <vt:variant>
        <vt:i4>5</vt:i4>
      </vt:variant>
      <vt:variant>
        <vt:lpwstr/>
      </vt:variant>
      <vt:variant>
        <vt:lpwstr>_Toc493598591</vt:lpwstr>
      </vt:variant>
      <vt:variant>
        <vt:i4>1703995</vt:i4>
      </vt:variant>
      <vt:variant>
        <vt:i4>124</vt:i4>
      </vt:variant>
      <vt:variant>
        <vt:i4>0</vt:i4>
      </vt:variant>
      <vt:variant>
        <vt:i4>5</vt:i4>
      </vt:variant>
      <vt:variant>
        <vt:lpwstr/>
      </vt:variant>
      <vt:variant>
        <vt:lpwstr>_Toc493598590</vt:lpwstr>
      </vt:variant>
      <vt:variant>
        <vt:i4>1769531</vt:i4>
      </vt:variant>
      <vt:variant>
        <vt:i4>118</vt:i4>
      </vt:variant>
      <vt:variant>
        <vt:i4>0</vt:i4>
      </vt:variant>
      <vt:variant>
        <vt:i4>5</vt:i4>
      </vt:variant>
      <vt:variant>
        <vt:lpwstr/>
      </vt:variant>
      <vt:variant>
        <vt:lpwstr>_Toc493598589</vt:lpwstr>
      </vt:variant>
      <vt:variant>
        <vt:i4>1769531</vt:i4>
      </vt:variant>
      <vt:variant>
        <vt:i4>112</vt:i4>
      </vt:variant>
      <vt:variant>
        <vt:i4>0</vt:i4>
      </vt:variant>
      <vt:variant>
        <vt:i4>5</vt:i4>
      </vt:variant>
      <vt:variant>
        <vt:lpwstr/>
      </vt:variant>
      <vt:variant>
        <vt:lpwstr>_Toc493598588</vt:lpwstr>
      </vt:variant>
      <vt:variant>
        <vt:i4>1769531</vt:i4>
      </vt:variant>
      <vt:variant>
        <vt:i4>106</vt:i4>
      </vt:variant>
      <vt:variant>
        <vt:i4>0</vt:i4>
      </vt:variant>
      <vt:variant>
        <vt:i4>5</vt:i4>
      </vt:variant>
      <vt:variant>
        <vt:lpwstr/>
      </vt:variant>
      <vt:variant>
        <vt:lpwstr>_Toc493598587</vt:lpwstr>
      </vt:variant>
      <vt:variant>
        <vt:i4>1769531</vt:i4>
      </vt:variant>
      <vt:variant>
        <vt:i4>100</vt:i4>
      </vt:variant>
      <vt:variant>
        <vt:i4>0</vt:i4>
      </vt:variant>
      <vt:variant>
        <vt:i4>5</vt:i4>
      </vt:variant>
      <vt:variant>
        <vt:lpwstr/>
      </vt:variant>
      <vt:variant>
        <vt:lpwstr>_Toc493598586</vt:lpwstr>
      </vt:variant>
      <vt:variant>
        <vt:i4>1769531</vt:i4>
      </vt:variant>
      <vt:variant>
        <vt:i4>94</vt:i4>
      </vt:variant>
      <vt:variant>
        <vt:i4>0</vt:i4>
      </vt:variant>
      <vt:variant>
        <vt:i4>5</vt:i4>
      </vt:variant>
      <vt:variant>
        <vt:lpwstr/>
      </vt:variant>
      <vt:variant>
        <vt:lpwstr>_Toc493598585</vt:lpwstr>
      </vt:variant>
      <vt:variant>
        <vt:i4>1769531</vt:i4>
      </vt:variant>
      <vt:variant>
        <vt:i4>88</vt:i4>
      </vt:variant>
      <vt:variant>
        <vt:i4>0</vt:i4>
      </vt:variant>
      <vt:variant>
        <vt:i4>5</vt:i4>
      </vt:variant>
      <vt:variant>
        <vt:lpwstr/>
      </vt:variant>
      <vt:variant>
        <vt:lpwstr>_Toc493598584</vt:lpwstr>
      </vt:variant>
      <vt:variant>
        <vt:i4>1769531</vt:i4>
      </vt:variant>
      <vt:variant>
        <vt:i4>82</vt:i4>
      </vt:variant>
      <vt:variant>
        <vt:i4>0</vt:i4>
      </vt:variant>
      <vt:variant>
        <vt:i4>5</vt:i4>
      </vt:variant>
      <vt:variant>
        <vt:lpwstr/>
      </vt:variant>
      <vt:variant>
        <vt:lpwstr>_Toc493598583</vt:lpwstr>
      </vt:variant>
      <vt:variant>
        <vt:i4>1769531</vt:i4>
      </vt:variant>
      <vt:variant>
        <vt:i4>76</vt:i4>
      </vt:variant>
      <vt:variant>
        <vt:i4>0</vt:i4>
      </vt:variant>
      <vt:variant>
        <vt:i4>5</vt:i4>
      </vt:variant>
      <vt:variant>
        <vt:lpwstr/>
      </vt:variant>
      <vt:variant>
        <vt:lpwstr>_Toc493598582</vt:lpwstr>
      </vt:variant>
      <vt:variant>
        <vt:i4>1769531</vt:i4>
      </vt:variant>
      <vt:variant>
        <vt:i4>70</vt:i4>
      </vt:variant>
      <vt:variant>
        <vt:i4>0</vt:i4>
      </vt:variant>
      <vt:variant>
        <vt:i4>5</vt:i4>
      </vt:variant>
      <vt:variant>
        <vt:lpwstr/>
      </vt:variant>
      <vt:variant>
        <vt:lpwstr>_Toc493598581</vt:lpwstr>
      </vt:variant>
      <vt:variant>
        <vt:i4>1769531</vt:i4>
      </vt:variant>
      <vt:variant>
        <vt:i4>64</vt:i4>
      </vt:variant>
      <vt:variant>
        <vt:i4>0</vt:i4>
      </vt:variant>
      <vt:variant>
        <vt:i4>5</vt:i4>
      </vt:variant>
      <vt:variant>
        <vt:lpwstr/>
      </vt:variant>
      <vt:variant>
        <vt:lpwstr>_Toc493598580</vt:lpwstr>
      </vt:variant>
      <vt:variant>
        <vt:i4>1310779</vt:i4>
      </vt:variant>
      <vt:variant>
        <vt:i4>58</vt:i4>
      </vt:variant>
      <vt:variant>
        <vt:i4>0</vt:i4>
      </vt:variant>
      <vt:variant>
        <vt:i4>5</vt:i4>
      </vt:variant>
      <vt:variant>
        <vt:lpwstr/>
      </vt:variant>
      <vt:variant>
        <vt:lpwstr>_Toc493598579</vt:lpwstr>
      </vt:variant>
      <vt:variant>
        <vt:i4>1310779</vt:i4>
      </vt:variant>
      <vt:variant>
        <vt:i4>52</vt:i4>
      </vt:variant>
      <vt:variant>
        <vt:i4>0</vt:i4>
      </vt:variant>
      <vt:variant>
        <vt:i4>5</vt:i4>
      </vt:variant>
      <vt:variant>
        <vt:lpwstr/>
      </vt:variant>
      <vt:variant>
        <vt:lpwstr>_Toc493598578</vt:lpwstr>
      </vt:variant>
      <vt:variant>
        <vt:i4>1310779</vt:i4>
      </vt:variant>
      <vt:variant>
        <vt:i4>46</vt:i4>
      </vt:variant>
      <vt:variant>
        <vt:i4>0</vt:i4>
      </vt:variant>
      <vt:variant>
        <vt:i4>5</vt:i4>
      </vt:variant>
      <vt:variant>
        <vt:lpwstr/>
      </vt:variant>
      <vt:variant>
        <vt:lpwstr>_Toc493598577</vt:lpwstr>
      </vt:variant>
      <vt:variant>
        <vt:i4>1310779</vt:i4>
      </vt:variant>
      <vt:variant>
        <vt:i4>40</vt:i4>
      </vt:variant>
      <vt:variant>
        <vt:i4>0</vt:i4>
      </vt:variant>
      <vt:variant>
        <vt:i4>5</vt:i4>
      </vt:variant>
      <vt:variant>
        <vt:lpwstr/>
      </vt:variant>
      <vt:variant>
        <vt:lpwstr>_Toc493598576</vt:lpwstr>
      </vt:variant>
      <vt:variant>
        <vt:i4>1310779</vt:i4>
      </vt:variant>
      <vt:variant>
        <vt:i4>34</vt:i4>
      </vt:variant>
      <vt:variant>
        <vt:i4>0</vt:i4>
      </vt:variant>
      <vt:variant>
        <vt:i4>5</vt:i4>
      </vt:variant>
      <vt:variant>
        <vt:lpwstr/>
      </vt:variant>
      <vt:variant>
        <vt:lpwstr>_Toc493598575</vt:lpwstr>
      </vt:variant>
      <vt:variant>
        <vt:i4>1310779</vt:i4>
      </vt:variant>
      <vt:variant>
        <vt:i4>28</vt:i4>
      </vt:variant>
      <vt:variant>
        <vt:i4>0</vt:i4>
      </vt:variant>
      <vt:variant>
        <vt:i4>5</vt:i4>
      </vt:variant>
      <vt:variant>
        <vt:lpwstr/>
      </vt:variant>
      <vt:variant>
        <vt:lpwstr>_Toc493598574</vt:lpwstr>
      </vt:variant>
      <vt:variant>
        <vt:i4>1310779</vt:i4>
      </vt:variant>
      <vt:variant>
        <vt:i4>22</vt:i4>
      </vt:variant>
      <vt:variant>
        <vt:i4>0</vt:i4>
      </vt:variant>
      <vt:variant>
        <vt:i4>5</vt:i4>
      </vt:variant>
      <vt:variant>
        <vt:lpwstr/>
      </vt:variant>
      <vt:variant>
        <vt:lpwstr>_Toc493598573</vt:lpwstr>
      </vt:variant>
      <vt:variant>
        <vt:i4>1310779</vt:i4>
      </vt:variant>
      <vt:variant>
        <vt:i4>16</vt:i4>
      </vt:variant>
      <vt:variant>
        <vt:i4>0</vt:i4>
      </vt:variant>
      <vt:variant>
        <vt:i4>5</vt:i4>
      </vt:variant>
      <vt:variant>
        <vt:lpwstr/>
      </vt:variant>
      <vt:variant>
        <vt:lpwstr>_Toc493598572</vt:lpwstr>
      </vt:variant>
      <vt:variant>
        <vt:i4>1310779</vt:i4>
      </vt:variant>
      <vt:variant>
        <vt:i4>10</vt:i4>
      </vt:variant>
      <vt:variant>
        <vt:i4>0</vt:i4>
      </vt:variant>
      <vt:variant>
        <vt:i4>5</vt:i4>
      </vt:variant>
      <vt:variant>
        <vt:lpwstr/>
      </vt:variant>
      <vt:variant>
        <vt:lpwstr>_Toc493598571</vt:lpwstr>
      </vt:variant>
      <vt:variant>
        <vt:i4>1310779</vt:i4>
      </vt:variant>
      <vt:variant>
        <vt:i4>4</vt:i4>
      </vt:variant>
      <vt:variant>
        <vt:i4>0</vt:i4>
      </vt:variant>
      <vt:variant>
        <vt:i4>5</vt:i4>
      </vt:variant>
      <vt:variant>
        <vt:lpwstr/>
      </vt:variant>
      <vt:variant>
        <vt:lpwstr>_Toc493598570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Audit Technical Attachement</dc:title>
  <dc:creator>Ramin Azari;Kambiz Nasiri;Bahram Zahedi</dc:creator>
  <cp:lastModifiedBy>Parisa Sayadi</cp:lastModifiedBy>
  <cp:revision>2</cp:revision>
  <cp:lastPrinted>2018-11-12T07:01:00Z</cp:lastPrinted>
  <dcterms:created xsi:type="dcterms:W3CDTF">2020-09-23T07:58:00Z</dcterms:created>
  <dcterms:modified xsi:type="dcterms:W3CDTF">2020-09-23T07:58:00Z</dcterms:modified>
</cp:coreProperties>
</file>